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6" w:type="dxa"/>
        <w:tblInd w:w="-34" w:type="dxa"/>
        <w:tblLayout w:type="fixed"/>
        <w:tblLook w:val="0400" w:firstRow="0" w:lastRow="0" w:firstColumn="0" w:lastColumn="0" w:noHBand="0" w:noVBand="1"/>
      </w:tblPr>
      <w:tblGrid>
        <w:gridCol w:w="4570"/>
        <w:gridCol w:w="5246"/>
      </w:tblGrid>
      <w:tr w:rsidR="00D429D3" w14:paraId="79D55A16" w14:textId="77777777" w:rsidTr="00361FCF">
        <w:trPr>
          <w:gridAfter w:val="1"/>
          <w:wAfter w:w="5246" w:type="dxa"/>
        </w:trPr>
        <w:tc>
          <w:tcPr>
            <w:tcW w:w="4570" w:type="dxa"/>
            <w:hideMark/>
          </w:tcPr>
          <w:p w14:paraId="7FFBCFBF" w14:textId="23BD6CC8" w:rsidR="00D429D3" w:rsidRDefault="00D429D3">
            <w:pPr>
              <w:jc w:val="center"/>
              <w:rPr>
                <w:color w:val="000000"/>
                <w:sz w:val="22"/>
                <w:szCs w:val="22"/>
              </w:rPr>
            </w:pPr>
            <w:r>
              <w:rPr>
                <w:noProof/>
                <w:color w:val="000000"/>
              </w:rPr>
              <w:drawing>
                <wp:inline distT="0" distB="0" distL="0" distR="0" wp14:anchorId="37457DE7" wp14:editId="5369FA8A">
                  <wp:extent cx="428625" cy="552450"/>
                  <wp:effectExtent l="0" t="0" r="9525" b="0"/>
                  <wp:docPr id="1" name="Pictur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7A5DC181" w14:textId="77777777" w:rsidR="00D429D3" w:rsidRDefault="00D429D3">
            <w:pPr>
              <w:jc w:val="center"/>
              <w:rPr>
                <w:b/>
                <w:color w:val="000000"/>
              </w:rPr>
            </w:pPr>
            <w:r>
              <w:rPr>
                <w:b/>
                <w:color w:val="000000"/>
              </w:rPr>
              <w:t>REPUBLIKA HRVATSKA</w:t>
            </w:r>
          </w:p>
        </w:tc>
      </w:tr>
      <w:tr w:rsidR="00D429D3" w14:paraId="2B4F2C28" w14:textId="77777777" w:rsidTr="00361FCF">
        <w:trPr>
          <w:gridAfter w:val="1"/>
          <w:wAfter w:w="5246" w:type="dxa"/>
        </w:trPr>
        <w:tc>
          <w:tcPr>
            <w:tcW w:w="4570" w:type="dxa"/>
            <w:hideMark/>
          </w:tcPr>
          <w:p w14:paraId="08EDF14F" w14:textId="12500CA0" w:rsidR="00D429D3" w:rsidRDefault="00A23B9F">
            <w:pPr>
              <w:jc w:val="center"/>
              <w:rPr>
                <w:b/>
                <w:color w:val="000000"/>
              </w:rPr>
            </w:pPr>
            <w:r>
              <w:rPr>
                <w:b/>
                <w:color w:val="000000"/>
              </w:rPr>
              <w:t>PRIMORSKO GORANSKA</w:t>
            </w:r>
            <w:r w:rsidR="00D429D3">
              <w:rPr>
                <w:b/>
                <w:color w:val="000000"/>
              </w:rPr>
              <w:t xml:space="preserve"> ŽUPANIJA</w:t>
            </w:r>
          </w:p>
        </w:tc>
      </w:tr>
      <w:tr w:rsidR="00D429D3" w14:paraId="4A629041" w14:textId="77777777" w:rsidTr="00361FCF">
        <w:trPr>
          <w:gridAfter w:val="1"/>
          <w:wAfter w:w="5246" w:type="dxa"/>
        </w:trPr>
        <w:tc>
          <w:tcPr>
            <w:tcW w:w="4570" w:type="dxa"/>
            <w:hideMark/>
          </w:tcPr>
          <w:p w14:paraId="03A0C998" w14:textId="5C44EC02" w:rsidR="00D429D3" w:rsidRDefault="00D429D3" w:rsidP="00A23B9F">
            <w:pPr>
              <w:jc w:val="center"/>
              <w:rPr>
                <w:b/>
                <w:color w:val="000000"/>
              </w:rPr>
            </w:pPr>
            <w:r>
              <w:rPr>
                <w:b/>
                <w:color w:val="000000"/>
              </w:rPr>
              <w:t xml:space="preserve">GRAD </w:t>
            </w:r>
            <w:r w:rsidR="00A23B9F">
              <w:rPr>
                <w:b/>
                <w:color w:val="000000"/>
              </w:rPr>
              <w:t>BAKAR</w:t>
            </w:r>
          </w:p>
        </w:tc>
      </w:tr>
      <w:tr w:rsidR="00D429D3" w14:paraId="6808A377" w14:textId="77777777" w:rsidTr="00361FCF">
        <w:trPr>
          <w:gridAfter w:val="1"/>
          <w:wAfter w:w="5246" w:type="dxa"/>
        </w:trPr>
        <w:tc>
          <w:tcPr>
            <w:tcW w:w="4570" w:type="dxa"/>
            <w:hideMark/>
          </w:tcPr>
          <w:p w14:paraId="4244E4C1" w14:textId="578C634D" w:rsidR="00D429D3" w:rsidRDefault="00D429D3">
            <w:pPr>
              <w:jc w:val="center"/>
              <w:rPr>
                <w:color w:val="000000"/>
              </w:rPr>
            </w:pPr>
          </w:p>
        </w:tc>
      </w:tr>
      <w:tr w:rsidR="00D429D3" w14:paraId="0D96A71F" w14:textId="77777777" w:rsidTr="00361FCF">
        <w:trPr>
          <w:gridAfter w:val="1"/>
          <w:wAfter w:w="5246" w:type="dxa"/>
        </w:trPr>
        <w:tc>
          <w:tcPr>
            <w:tcW w:w="4570" w:type="dxa"/>
          </w:tcPr>
          <w:p w14:paraId="2E7406E4" w14:textId="178671FB" w:rsidR="00D429D3" w:rsidRDefault="00D429D3" w:rsidP="006B12B0">
            <w:pPr>
              <w:rPr>
                <w:color w:val="000000"/>
              </w:rPr>
            </w:pPr>
          </w:p>
          <w:p w14:paraId="34391991" w14:textId="77777777" w:rsidR="00D429D3" w:rsidRDefault="00D429D3">
            <w:pPr>
              <w:jc w:val="center"/>
              <w:rPr>
                <w:color w:val="000000"/>
              </w:rPr>
            </w:pPr>
          </w:p>
        </w:tc>
      </w:tr>
      <w:tr w:rsidR="00D429D3" w14:paraId="54EDE3A8" w14:textId="77777777" w:rsidTr="00361FCF">
        <w:tc>
          <w:tcPr>
            <w:tcW w:w="9816" w:type="dxa"/>
            <w:gridSpan w:val="2"/>
            <w:hideMark/>
          </w:tcPr>
          <w:p w14:paraId="679602C3" w14:textId="1DABC81C" w:rsidR="00D429D3" w:rsidRDefault="00D429D3">
            <w:pPr>
              <w:rPr>
                <w:color w:val="000000"/>
              </w:rPr>
            </w:pPr>
            <w:r>
              <w:rPr>
                <w:color w:val="000000"/>
              </w:rPr>
              <w:t>KLASA:</w:t>
            </w:r>
            <w:r w:rsidR="00506586">
              <w:rPr>
                <w:color w:val="000000"/>
              </w:rPr>
              <w:t xml:space="preserve"> </w:t>
            </w:r>
            <w:r w:rsidR="00391E94">
              <w:rPr>
                <w:color w:val="000000"/>
              </w:rPr>
              <w:t>406-01/20-03/29</w:t>
            </w:r>
            <w:r>
              <w:rPr>
                <w:color w:val="000000"/>
              </w:rPr>
              <w:t xml:space="preserve">     </w:t>
            </w:r>
          </w:p>
          <w:p w14:paraId="00F4DD04" w14:textId="44BF5521" w:rsidR="00D429D3" w:rsidRDefault="00D429D3">
            <w:pPr>
              <w:rPr>
                <w:color w:val="000000"/>
              </w:rPr>
            </w:pPr>
            <w:r>
              <w:rPr>
                <w:color w:val="000000"/>
              </w:rPr>
              <w:t>URBROJ:</w:t>
            </w:r>
            <w:r w:rsidR="00391E94">
              <w:rPr>
                <w:color w:val="000000"/>
              </w:rPr>
              <w:t xml:space="preserve"> 2170-02-04/3-20-2</w:t>
            </w:r>
            <w:r>
              <w:rPr>
                <w:color w:val="000000"/>
              </w:rPr>
              <w:t xml:space="preserve">   </w:t>
            </w:r>
          </w:p>
          <w:p w14:paraId="4CCFA4B0" w14:textId="4EAB6A15" w:rsidR="00D429D3" w:rsidRDefault="00A23B9F">
            <w:pPr>
              <w:rPr>
                <w:color w:val="000000"/>
              </w:rPr>
            </w:pPr>
            <w:r w:rsidRPr="00391E94">
              <w:t>Bakar</w:t>
            </w:r>
            <w:r w:rsidR="00D429D3" w:rsidRPr="00391E94">
              <w:t>,</w:t>
            </w:r>
            <w:r w:rsidR="00C9634C">
              <w:t xml:space="preserve"> </w:t>
            </w:r>
            <w:r w:rsidR="00C9634C" w:rsidRPr="00C51473">
              <w:t>14</w:t>
            </w:r>
            <w:r w:rsidR="00C9634C">
              <w:t xml:space="preserve">. prosinca </w:t>
            </w:r>
            <w:r w:rsidR="00D429D3" w:rsidRPr="00391E94">
              <w:t>2020. godine</w:t>
            </w:r>
          </w:p>
        </w:tc>
      </w:tr>
    </w:tbl>
    <w:p w14:paraId="2EB0E815" w14:textId="77777777" w:rsidR="009B01ED" w:rsidRDefault="009B01ED" w:rsidP="009B01ED">
      <w:pPr>
        <w:rPr>
          <w:rFonts w:ascii="Arial" w:hAnsi="Arial" w:cs="Arial"/>
          <w:sz w:val="20"/>
          <w:szCs w:val="20"/>
        </w:rPr>
      </w:pPr>
    </w:p>
    <w:p w14:paraId="53C4454B" w14:textId="77777777" w:rsidR="009B01ED" w:rsidRDefault="009B01ED" w:rsidP="009B01ED">
      <w:pPr>
        <w:rPr>
          <w:rFonts w:ascii="Arial" w:hAnsi="Arial" w:cs="Arial"/>
          <w:sz w:val="20"/>
          <w:szCs w:val="20"/>
        </w:rPr>
      </w:pPr>
    </w:p>
    <w:p w14:paraId="2BA33C05" w14:textId="77777777" w:rsidR="009B01ED" w:rsidRDefault="009B01ED" w:rsidP="009B01ED">
      <w:pPr>
        <w:rPr>
          <w:rFonts w:ascii="Arial" w:hAnsi="Arial" w:cs="Arial"/>
          <w:sz w:val="20"/>
          <w:szCs w:val="20"/>
        </w:rPr>
      </w:pPr>
    </w:p>
    <w:p w14:paraId="30424344" w14:textId="77777777" w:rsidR="009B01ED" w:rsidRDefault="009B01ED" w:rsidP="009B01ED">
      <w:pPr>
        <w:rPr>
          <w:rFonts w:ascii="Arial" w:hAnsi="Arial" w:cs="Arial"/>
          <w:sz w:val="20"/>
          <w:szCs w:val="20"/>
        </w:rPr>
      </w:pPr>
    </w:p>
    <w:p w14:paraId="37B65372" w14:textId="77777777" w:rsidR="009B01ED" w:rsidRDefault="009B01ED" w:rsidP="009B01ED">
      <w:pPr>
        <w:rPr>
          <w:rFonts w:ascii="Arial" w:hAnsi="Arial" w:cs="Arial"/>
          <w:sz w:val="20"/>
          <w:szCs w:val="20"/>
        </w:rPr>
      </w:pPr>
    </w:p>
    <w:p w14:paraId="68ABFBF3" w14:textId="77777777" w:rsidR="009B01ED" w:rsidRDefault="009B01ED" w:rsidP="009B01ED">
      <w:pPr>
        <w:rPr>
          <w:rFonts w:ascii="Arial" w:hAnsi="Arial" w:cs="Arial"/>
          <w:sz w:val="20"/>
          <w:szCs w:val="20"/>
        </w:rPr>
      </w:pPr>
    </w:p>
    <w:p w14:paraId="28ED9AAE" w14:textId="77777777" w:rsidR="009B01ED" w:rsidRDefault="009B01ED" w:rsidP="009B01ED">
      <w:pPr>
        <w:rPr>
          <w:rFonts w:ascii="Arial" w:hAnsi="Arial" w:cs="Arial"/>
          <w:sz w:val="20"/>
          <w:szCs w:val="20"/>
        </w:rPr>
      </w:pPr>
    </w:p>
    <w:p w14:paraId="3E53D349" w14:textId="77777777" w:rsidR="009B01ED" w:rsidRDefault="009B01ED" w:rsidP="009B01ED">
      <w:pPr>
        <w:rPr>
          <w:rFonts w:ascii="Arial" w:hAnsi="Arial" w:cs="Arial"/>
          <w:sz w:val="20"/>
          <w:szCs w:val="20"/>
        </w:rPr>
      </w:pPr>
    </w:p>
    <w:p w14:paraId="30DD7BB3" w14:textId="77777777" w:rsidR="009B01ED" w:rsidRDefault="009B01ED" w:rsidP="009B01ED">
      <w:pPr>
        <w:rPr>
          <w:rFonts w:ascii="Arial" w:hAnsi="Arial" w:cs="Arial"/>
          <w:sz w:val="20"/>
          <w:szCs w:val="20"/>
        </w:rPr>
      </w:pPr>
    </w:p>
    <w:p w14:paraId="3BDF563F" w14:textId="77777777" w:rsidR="009B01ED" w:rsidRDefault="009B01ED" w:rsidP="009B01ED">
      <w:pPr>
        <w:rPr>
          <w:rFonts w:ascii="Arial" w:hAnsi="Arial" w:cs="Arial"/>
          <w:sz w:val="20"/>
          <w:szCs w:val="20"/>
        </w:rPr>
      </w:pPr>
    </w:p>
    <w:p w14:paraId="01FC8F06" w14:textId="53C24FF0" w:rsidR="009B01ED" w:rsidRPr="0010362C" w:rsidRDefault="009B01ED" w:rsidP="009B01ED">
      <w:pPr>
        <w:jc w:val="center"/>
        <w:rPr>
          <w:rFonts w:ascii="Arial" w:hAnsi="Arial" w:cs="Arial"/>
          <w:b/>
          <w:szCs w:val="20"/>
        </w:rPr>
      </w:pPr>
      <w:r w:rsidRPr="0010362C">
        <w:rPr>
          <w:rFonts w:ascii="Arial" w:hAnsi="Arial" w:cs="Arial"/>
          <w:b/>
          <w:szCs w:val="20"/>
        </w:rPr>
        <w:t xml:space="preserve">POZIV </w:t>
      </w:r>
      <w:r w:rsidR="0080126E">
        <w:rPr>
          <w:rFonts w:ascii="Arial" w:hAnsi="Arial" w:cs="Arial"/>
          <w:b/>
          <w:szCs w:val="20"/>
        </w:rPr>
        <w:t>N</w:t>
      </w:r>
      <w:r w:rsidRPr="0010362C">
        <w:rPr>
          <w:rFonts w:ascii="Arial" w:hAnsi="Arial" w:cs="Arial"/>
          <w:b/>
          <w:szCs w:val="20"/>
        </w:rPr>
        <w:t xml:space="preserve">A DOSTAVU PONUDA </w:t>
      </w:r>
    </w:p>
    <w:p w14:paraId="33CE801C" w14:textId="3D728606" w:rsidR="00C1743E" w:rsidRDefault="009B01ED" w:rsidP="009B01ED">
      <w:pPr>
        <w:jc w:val="center"/>
        <w:rPr>
          <w:rFonts w:ascii="Arial" w:hAnsi="Arial" w:cs="Arial"/>
          <w:sz w:val="20"/>
          <w:szCs w:val="20"/>
        </w:rPr>
      </w:pPr>
      <w:r>
        <w:rPr>
          <w:rFonts w:ascii="Arial" w:hAnsi="Arial" w:cs="Arial"/>
          <w:sz w:val="20"/>
          <w:szCs w:val="20"/>
        </w:rPr>
        <w:t xml:space="preserve">ZA </w:t>
      </w:r>
      <w:r w:rsidR="00A068D6">
        <w:rPr>
          <w:rFonts w:ascii="Arial" w:hAnsi="Arial" w:cs="Arial"/>
          <w:sz w:val="20"/>
          <w:szCs w:val="20"/>
        </w:rPr>
        <w:t>NABAVU</w:t>
      </w:r>
      <w:r w:rsidR="00C1743E">
        <w:rPr>
          <w:rFonts w:ascii="Arial" w:hAnsi="Arial" w:cs="Arial"/>
          <w:sz w:val="20"/>
          <w:szCs w:val="20"/>
        </w:rPr>
        <w:t xml:space="preserve"> OPREME I INSTALACIJ</w:t>
      </w:r>
      <w:r w:rsidR="00A068D6">
        <w:rPr>
          <w:rFonts w:ascii="Arial" w:hAnsi="Arial" w:cs="Arial"/>
          <w:sz w:val="20"/>
          <w:szCs w:val="20"/>
        </w:rPr>
        <w:t>E</w:t>
      </w:r>
      <w:r w:rsidR="00D27DFE">
        <w:rPr>
          <w:rFonts w:ascii="Arial" w:hAnsi="Arial" w:cs="Arial"/>
          <w:sz w:val="20"/>
          <w:szCs w:val="20"/>
        </w:rPr>
        <w:t xml:space="preserve"> </w:t>
      </w:r>
      <w:r>
        <w:rPr>
          <w:rFonts w:ascii="Arial" w:hAnsi="Arial" w:cs="Arial"/>
          <w:sz w:val="20"/>
          <w:szCs w:val="20"/>
        </w:rPr>
        <w:t>PRISTUPN</w:t>
      </w:r>
      <w:r w:rsidR="00C1743E">
        <w:rPr>
          <w:rFonts w:ascii="Arial" w:hAnsi="Arial" w:cs="Arial"/>
          <w:sz w:val="20"/>
          <w:szCs w:val="20"/>
        </w:rPr>
        <w:t>IH</w:t>
      </w:r>
      <w:r>
        <w:rPr>
          <w:rFonts w:ascii="Arial" w:hAnsi="Arial" w:cs="Arial"/>
          <w:sz w:val="20"/>
          <w:szCs w:val="20"/>
        </w:rPr>
        <w:t xml:space="preserve"> TOČ</w:t>
      </w:r>
      <w:r w:rsidR="00C1743E">
        <w:rPr>
          <w:rFonts w:ascii="Arial" w:hAnsi="Arial" w:cs="Arial"/>
          <w:sz w:val="20"/>
          <w:szCs w:val="20"/>
        </w:rPr>
        <w:t>AKA</w:t>
      </w:r>
      <w:r w:rsidR="006771F3">
        <w:rPr>
          <w:rFonts w:ascii="Arial" w:hAnsi="Arial" w:cs="Arial"/>
          <w:sz w:val="20"/>
          <w:szCs w:val="20"/>
        </w:rPr>
        <w:t xml:space="preserve"> ZA </w:t>
      </w:r>
    </w:p>
    <w:p w14:paraId="435D3786" w14:textId="62226A0F" w:rsidR="006771F3" w:rsidRDefault="008C2CFD" w:rsidP="009B01ED">
      <w:pPr>
        <w:jc w:val="center"/>
        <w:rPr>
          <w:rFonts w:ascii="Arial" w:hAnsi="Arial" w:cs="Arial"/>
          <w:sz w:val="20"/>
          <w:szCs w:val="20"/>
        </w:rPr>
      </w:pPr>
      <w:r>
        <w:rPr>
          <w:rFonts w:ascii="Arial" w:hAnsi="Arial" w:cs="Arial"/>
          <w:sz w:val="20"/>
          <w:szCs w:val="20"/>
        </w:rPr>
        <w:t xml:space="preserve">JAVNI BEŽIČNI </w:t>
      </w:r>
      <w:r w:rsidR="002B6D69">
        <w:rPr>
          <w:rFonts w:ascii="Arial" w:hAnsi="Arial" w:cs="Arial"/>
          <w:sz w:val="20"/>
          <w:szCs w:val="20"/>
        </w:rPr>
        <w:t>Internet</w:t>
      </w:r>
    </w:p>
    <w:p w14:paraId="1615EDE8" w14:textId="5D4BB2AA" w:rsidR="002B6D69" w:rsidRDefault="002B6D69" w:rsidP="009B01ED">
      <w:pPr>
        <w:jc w:val="center"/>
        <w:rPr>
          <w:rFonts w:ascii="Arial" w:hAnsi="Arial" w:cs="Arial"/>
          <w:sz w:val="20"/>
          <w:szCs w:val="20"/>
        </w:rPr>
      </w:pPr>
    </w:p>
    <w:p w14:paraId="3C120F35" w14:textId="08327076" w:rsidR="002B6D69" w:rsidRPr="00C9634C" w:rsidRDefault="00D9285F" w:rsidP="009B01ED">
      <w:pPr>
        <w:jc w:val="center"/>
        <w:rPr>
          <w:rFonts w:ascii="Arial" w:hAnsi="Arial" w:cs="Arial"/>
          <w:sz w:val="20"/>
          <w:szCs w:val="20"/>
        </w:rPr>
      </w:pPr>
      <w:r w:rsidRPr="00C9634C">
        <w:rPr>
          <w:rFonts w:ascii="Arial" w:hAnsi="Arial" w:cs="Arial"/>
          <w:sz w:val="20"/>
          <w:szCs w:val="20"/>
        </w:rPr>
        <w:t xml:space="preserve">PROJEKT </w:t>
      </w:r>
      <w:r w:rsidR="002B6D69" w:rsidRPr="00C9634C">
        <w:rPr>
          <w:rFonts w:ascii="Arial" w:hAnsi="Arial" w:cs="Arial"/>
          <w:sz w:val="20"/>
          <w:szCs w:val="20"/>
        </w:rPr>
        <w:t>WiFi4EU</w:t>
      </w:r>
    </w:p>
    <w:p w14:paraId="29EDF7BC" w14:textId="36B470EE" w:rsidR="009B01ED" w:rsidRPr="001D3BDA" w:rsidRDefault="009B01ED" w:rsidP="009B01ED">
      <w:pPr>
        <w:jc w:val="center"/>
        <w:rPr>
          <w:rFonts w:ascii="Arial" w:hAnsi="Arial" w:cs="Arial"/>
          <w:color w:val="0070C0"/>
          <w:sz w:val="20"/>
          <w:szCs w:val="20"/>
        </w:rPr>
      </w:pPr>
      <w:r w:rsidRPr="001D3BDA">
        <w:rPr>
          <w:rFonts w:ascii="Arial" w:hAnsi="Arial" w:cs="Arial"/>
          <w:color w:val="0070C0"/>
          <w:sz w:val="20"/>
          <w:szCs w:val="20"/>
        </w:rPr>
        <w:t xml:space="preserve"> </w:t>
      </w:r>
    </w:p>
    <w:p w14:paraId="29459F45" w14:textId="77777777" w:rsidR="009B01ED" w:rsidRDefault="009B01ED" w:rsidP="009B01ED">
      <w:pPr>
        <w:jc w:val="center"/>
        <w:rPr>
          <w:rFonts w:ascii="Arial" w:hAnsi="Arial" w:cs="Arial"/>
          <w:sz w:val="20"/>
          <w:szCs w:val="20"/>
        </w:rPr>
      </w:pPr>
    </w:p>
    <w:p w14:paraId="6EFBE7D7" w14:textId="77777777" w:rsidR="009B01ED" w:rsidRDefault="009B01ED" w:rsidP="009B01ED">
      <w:pPr>
        <w:rPr>
          <w:rFonts w:ascii="Arial" w:hAnsi="Arial" w:cs="Arial"/>
          <w:b/>
          <w:sz w:val="20"/>
          <w:szCs w:val="20"/>
        </w:rPr>
      </w:pPr>
    </w:p>
    <w:p w14:paraId="50FA11C6" w14:textId="77777777" w:rsidR="009B01ED" w:rsidRDefault="009B01ED" w:rsidP="009B01ED">
      <w:pPr>
        <w:rPr>
          <w:rFonts w:ascii="Arial" w:hAnsi="Arial" w:cs="Arial"/>
          <w:sz w:val="20"/>
          <w:szCs w:val="20"/>
        </w:rPr>
      </w:pPr>
    </w:p>
    <w:p w14:paraId="2488BDB6" w14:textId="77777777" w:rsidR="009B01ED" w:rsidRDefault="009B01ED" w:rsidP="009B01ED">
      <w:pPr>
        <w:jc w:val="both"/>
        <w:rPr>
          <w:rFonts w:ascii="Arial" w:hAnsi="Arial" w:cs="Arial"/>
          <w:sz w:val="20"/>
          <w:szCs w:val="20"/>
        </w:rPr>
      </w:pPr>
    </w:p>
    <w:p w14:paraId="2CE2AE5C" w14:textId="77777777" w:rsidR="009B01ED" w:rsidRDefault="009B01ED" w:rsidP="009B01ED">
      <w:pPr>
        <w:jc w:val="both"/>
        <w:rPr>
          <w:rFonts w:ascii="Arial" w:hAnsi="Arial" w:cs="Arial"/>
          <w:sz w:val="20"/>
          <w:szCs w:val="20"/>
        </w:rPr>
      </w:pPr>
    </w:p>
    <w:p w14:paraId="0F47BE97" w14:textId="77777777" w:rsidR="009B01ED" w:rsidRDefault="009B01ED" w:rsidP="009B01ED">
      <w:pPr>
        <w:jc w:val="both"/>
        <w:rPr>
          <w:rFonts w:ascii="Arial" w:hAnsi="Arial" w:cs="Arial"/>
          <w:sz w:val="20"/>
          <w:szCs w:val="20"/>
        </w:rPr>
      </w:pPr>
    </w:p>
    <w:p w14:paraId="4E675F0D" w14:textId="77777777" w:rsidR="009B01ED" w:rsidRDefault="009B01ED" w:rsidP="009B01ED">
      <w:pPr>
        <w:jc w:val="both"/>
        <w:rPr>
          <w:rFonts w:ascii="Arial" w:hAnsi="Arial" w:cs="Arial"/>
          <w:sz w:val="20"/>
          <w:szCs w:val="20"/>
        </w:rPr>
      </w:pPr>
    </w:p>
    <w:p w14:paraId="6EB65867" w14:textId="77777777" w:rsidR="009B01ED" w:rsidRDefault="009B01ED" w:rsidP="009B01ED">
      <w:pPr>
        <w:jc w:val="both"/>
        <w:rPr>
          <w:rFonts w:ascii="Arial" w:hAnsi="Arial" w:cs="Arial"/>
          <w:sz w:val="20"/>
          <w:szCs w:val="20"/>
        </w:rPr>
      </w:pPr>
    </w:p>
    <w:p w14:paraId="255178CE" w14:textId="77777777" w:rsidR="009B01ED" w:rsidRDefault="009B01ED" w:rsidP="009B01ED">
      <w:pPr>
        <w:jc w:val="both"/>
        <w:rPr>
          <w:rFonts w:ascii="Arial" w:hAnsi="Arial" w:cs="Arial"/>
          <w:sz w:val="20"/>
          <w:szCs w:val="20"/>
        </w:rPr>
      </w:pPr>
    </w:p>
    <w:p w14:paraId="41943447" w14:textId="77777777" w:rsidR="009B01ED" w:rsidRDefault="009B01ED" w:rsidP="009B01ED">
      <w:pPr>
        <w:jc w:val="both"/>
        <w:rPr>
          <w:rFonts w:ascii="Arial" w:hAnsi="Arial" w:cs="Arial"/>
          <w:sz w:val="20"/>
          <w:szCs w:val="20"/>
        </w:rPr>
      </w:pPr>
    </w:p>
    <w:p w14:paraId="6DA65F88" w14:textId="77777777" w:rsidR="009B01ED" w:rsidRDefault="009B01ED" w:rsidP="009B01ED">
      <w:pPr>
        <w:jc w:val="both"/>
        <w:rPr>
          <w:rFonts w:ascii="Arial" w:hAnsi="Arial" w:cs="Arial"/>
          <w:sz w:val="20"/>
          <w:szCs w:val="20"/>
        </w:rPr>
      </w:pPr>
    </w:p>
    <w:p w14:paraId="22ABD926" w14:textId="77777777" w:rsidR="009B01ED" w:rsidRDefault="009B01ED" w:rsidP="009B01ED">
      <w:pPr>
        <w:jc w:val="both"/>
        <w:rPr>
          <w:rFonts w:ascii="Arial" w:hAnsi="Arial" w:cs="Arial"/>
          <w:sz w:val="20"/>
          <w:szCs w:val="20"/>
        </w:rPr>
      </w:pPr>
    </w:p>
    <w:p w14:paraId="35B63A48" w14:textId="77777777" w:rsidR="009B01ED" w:rsidRDefault="009B01ED" w:rsidP="009B01ED">
      <w:pPr>
        <w:jc w:val="both"/>
        <w:rPr>
          <w:rFonts w:ascii="Arial" w:hAnsi="Arial" w:cs="Arial"/>
          <w:sz w:val="20"/>
          <w:szCs w:val="20"/>
        </w:rPr>
      </w:pPr>
    </w:p>
    <w:p w14:paraId="2AE6ADD4" w14:textId="77777777" w:rsidR="009B01ED" w:rsidRDefault="009B01ED" w:rsidP="009B01ED">
      <w:pPr>
        <w:jc w:val="both"/>
        <w:rPr>
          <w:rFonts w:ascii="Arial" w:hAnsi="Arial" w:cs="Arial"/>
          <w:sz w:val="20"/>
          <w:szCs w:val="20"/>
        </w:rPr>
      </w:pPr>
    </w:p>
    <w:p w14:paraId="6EA77767" w14:textId="77777777" w:rsidR="009B01ED" w:rsidRDefault="009B01ED" w:rsidP="009B01ED">
      <w:pPr>
        <w:jc w:val="both"/>
        <w:rPr>
          <w:rFonts w:ascii="Arial" w:hAnsi="Arial" w:cs="Arial"/>
          <w:sz w:val="20"/>
          <w:szCs w:val="20"/>
        </w:rPr>
      </w:pPr>
    </w:p>
    <w:p w14:paraId="299C9F02" w14:textId="77777777" w:rsidR="009B01ED" w:rsidRDefault="009B01ED" w:rsidP="009B01ED">
      <w:pPr>
        <w:jc w:val="both"/>
        <w:rPr>
          <w:rFonts w:ascii="Arial" w:hAnsi="Arial" w:cs="Arial"/>
          <w:sz w:val="20"/>
          <w:szCs w:val="20"/>
        </w:rPr>
      </w:pPr>
    </w:p>
    <w:p w14:paraId="5A470140" w14:textId="77777777" w:rsidR="002B6D69" w:rsidRDefault="002B6D69" w:rsidP="002B6D69">
      <w:pPr>
        <w:spacing w:line="360" w:lineRule="auto"/>
        <w:jc w:val="both"/>
        <w:rPr>
          <w:rFonts w:ascii="Arial" w:hAnsi="Arial" w:cs="Arial"/>
          <w:sz w:val="20"/>
          <w:szCs w:val="20"/>
        </w:rPr>
      </w:pPr>
    </w:p>
    <w:p w14:paraId="7107C8FE" w14:textId="0822BB59" w:rsidR="002B6D69" w:rsidRDefault="002B6D69" w:rsidP="002B6D69">
      <w:pPr>
        <w:spacing w:line="360" w:lineRule="auto"/>
        <w:jc w:val="both"/>
        <w:rPr>
          <w:rFonts w:ascii="Arial" w:hAnsi="Arial" w:cs="Arial"/>
          <w:sz w:val="20"/>
          <w:szCs w:val="20"/>
        </w:rPr>
      </w:pPr>
      <w:r w:rsidRPr="00120667">
        <w:rPr>
          <w:rFonts w:ascii="Arial" w:hAnsi="Arial" w:cs="Arial"/>
          <w:sz w:val="20"/>
          <w:szCs w:val="20"/>
        </w:rPr>
        <w:t xml:space="preserve">Evidencijski broj nabave: </w:t>
      </w:r>
      <w:r w:rsidR="00D30B1A">
        <w:rPr>
          <w:rFonts w:ascii="Arial" w:hAnsi="Arial" w:cs="Arial"/>
          <w:sz w:val="20"/>
          <w:szCs w:val="20"/>
        </w:rPr>
        <w:t>JN 80/20</w:t>
      </w:r>
    </w:p>
    <w:p w14:paraId="788CDB7A" w14:textId="77777777" w:rsidR="009B01ED" w:rsidRDefault="009B01ED" w:rsidP="009B01ED">
      <w:pPr>
        <w:jc w:val="both"/>
        <w:rPr>
          <w:rFonts w:ascii="Arial" w:hAnsi="Arial" w:cs="Arial"/>
          <w:sz w:val="20"/>
          <w:szCs w:val="20"/>
        </w:rPr>
      </w:pPr>
    </w:p>
    <w:p w14:paraId="4ECCC9A9" w14:textId="77777777" w:rsidR="009B01ED" w:rsidRDefault="009B01ED" w:rsidP="009B01ED">
      <w:pPr>
        <w:jc w:val="both"/>
        <w:rPr>
          <w:rFonts w:ascii="Arial" w:hAnsi="Arial" w:cs="Arial"/>
          <w:sz w:val="20"/>
          <w:szCs w:val="20"/>
        </w:rPr>
      </w:pPr>
    </w:p>
    <w:p w14:paraId="2161396E" w14:textId="77777777" w:rsidR="009B01ED" w:rsidRDefault="009B01ED" w:rsidP="009B01ED">
      <w:pPr>
        <w:jc w:val="both"/>
        <w:rPr>
          <w:rFonts w:ascii="Arial" w:hAnsi="Arial" w:cs="Arial"/>
          <w:sz w:val="20"/>
          <w:szCs w:val="20"/>
        </w:rPr>
      </w:pPr>
    </w:p>
    <w:p w14:paraId="29E4ED0E" w14:textId="77777777" w:rsidR="009B01ED" w:rsidRDefault="009B01ED" w:rsidP="009B01ED">
      <w:pPr>
        <w:jc w:val="both"/>
        <w:rPr>
          <w:rFonts w:ascii="Arial" w:hAnsi="Arial" w:cs="Arial"/>
          <w:sz w:val="20"/>
          <w:szCs w:val="20"/>
        </w:rPr>
      </w:pPr>
    </w:p>
    <w:p w14:paraId="4E66FF7C" w14:textId="77777777" w:rsidR="009B01ED" w:rsidRDefault="009B01ED" w:rsidP="009B01ED">
      <w:pPr>
        <w:jc w:val="both"/>
        <w:rPr>
          <w:rFonts w:ascii="Arial" w:hAnsi="Arial" w:cs="Arial"/>
          <w:sz w:val="20"/>
          <w:szCs w:val="20"/>
        </w:rPr>
      </w:pPr>
    </w:p>
    <w:p w14:paraId="60642A3C" w14:textId="77777777" w:rsidR="009B01ED" w:rsidRDefault="009B01ED" w:rsidP="009B01ED">
      <w:pPr>
        <w:jc w:val="both"/>
        <w:rPr>
          <w:rFonts w:ascii="Arial" w:hAnsi="Arial" w:cs="Arial"/>
          <w:sz w:val="20"/>
          <w:szCs w:val="20"/>
        </w:rPr>
      </w:pPr>
    </w:p>
    <w:p w14:paraId="7DB5391A" w14:textId="77777777" w:rsidR="009B01ED" w:rsidRDefault="009B01ED" w:rsidP="009B01ED">
      <w:pPr>
        <w:jc w:val="both"/>
        <w:rPr>
          <w:rFonts w:ascii="Arial" w:hAnsi="Arial" w:cs="Arial"/>
          <w:sz w:val="20"/>
          <w:szCs w:val="20"/>
        </w:rPr>
      </w:pPr>
    </w:p>
    <w:p w14:paraId="28CCFCAF" w14:textId="0B463115" w:rsidR="009B01ED" w:rsidRDefault="00D30B1A" w:rsidP="009B01ED">
      <w:pPr>
        <w:jc w:val="center"/>
        <w:rPr>
          <w:rFonts w:ascii="Arial" w:hAnsi="Arial" w:cs="Arial"/>
          <w:sz w:val="20"/>
          <w:szCs w:val="20"/>
        </w:rPr>
      </w:pPr>
      <w:r>
        <w:rPr>
          <w:rFonts w:ascii="Arial" w:hAnsi="Arial" w:cs="Arial"/>
          <w:sz w:val="20"/>
          <w:szCs w:val="20"/>
        </w:rPr>
        <w:t>Prosinac</w:t>
      </w:r>
      <w:r w:rsidR="009B01ED" w:rsidRPr="00D30B1A">
        <w:rPr>
          <w:rFonts w:ascii="Arial" w:hAnsi="Arial" w:cs="Arial"/>
          <w:sz w:val="20"/>
          <w:szCs w:val="20"/>
        </w:rPr>
        <w:t xml:space="preserve"> 20</w:t>
      </w:r>
      <w:r w:rsidR="003F0DF4" w:rsidRPr="00D30B1A">
        <w:rPr>
          <w:rFonts w:ascii="Arial" w:hAnsi="Arial" w:cs="Arial"/>
          <w:sz w:val="20"/>
          <w:szCs w:val="20"/>
        </w:rPr>
        <w:t>20</w:t>
      </w:r>
      <w:r w:rsidR="009B01ED" w:rsidRPr="00D30B1A">
        <w:rPr>
          <w:rFonts w:ascii="Arial" w:hAnsi="Arial" w:cs="Arial"/>
          <w:sz w:val="20"/>
          <w:szCs w:val="20"/>
        </w:rPr>
        <w:t>.</w:t>
      </w:r>
    </w:p>
    <w:p w14:paraId="5B0689D5" w14:textId="77777777" w:rsidR="009B01ED" w:rsidRDefault="009B01ED" w:rsidP="009B01ED">
      <w:pPr>
        <w:jc w:val="center"/>
        <w:rPr>
          <w:rFonts w:ascii="Arial" w:hAnsi="Arial" w:cs="Arial"/>
          <w:sz w:val="20"/>
          <w:szCs w:val="20"/>
        </w:rPr>
      </w:pPr>
    </w:p>
    <w:p w14:paraId="11BF6332" w14:textId="77777777" w:rsidR="006B12B0" w:rsidRDefault="006B12B0" w:rsidP="009B01ED">
      <w:pPr>
        <w:jc w:val="center"/>
        <w:rPr>
          <w:rFonts w:ascii="Arial" w:hAnsi="Arial" w:cs="Arial"/>
          <w:b/>
          <w:sz w:val="20"/>
          <w:szCs w:val="20"/>
        </w:rPr>
      </w:pPr>
    </w:p>
    <w:p w14:paraId="0AFA17C9" w14:textId="77777777" w:rsidR="006B12B0" w:rsidRDefault="006B12B0" w:rsidP="009B01ED">
      <w:pPr>
        <w:jc w:val="center"/>
        <w:rPr>
          <w:rFonts w:ascii="Arial" w:hAnsi="Arial" w:cs="Arial"/>
          <w:b/>
          <w:sz w:val="20"/>
          <w:szCs w:val="20"/>
        </w:rPr>
      </w:pPr>
    </w:p>
    <w:p w14:paraId="40172876" w14:textId="77777777" w:rsidR="006B12B0" w:rsidRDefault="006B12B0" w:rsidP="009B01ED">
      <w:pPr>
        <w:jc w:val="center"/>
        <w:rPr>
          <w:rFonts w:ascii="Arial" w:hAnsi="Arial" w:cs="Arial"/>
          <w:b/>
          <w:sz w:val="20"/>
          <w:szCs w:val="20"/>
        </w:rPr>
      </w:pPr>
    </w:p>
    <w:p w14:paraId="24E29C6D" w14:textId="2855D999" w:rsidR="009B01ED" w:rsidRPr="0035534C" w:rsidRDefault="009B01ED" w:rsidP="009B01ED">
      <w:pPr>
        <w:jc w:val="center"/>
        <w:rPr>
          <w:rFonts w:ascii="Arial" w:hAnsi="Arial" w:cs="Arial"/>
          <w:b/>
          <w:sz w:val="20"/>
          <w:szCs w:val="20"/>
        </w:rPr>
      </w:pPr>
      <w:r w:rsidRPr="0035534C">
        <w:rPr>
          <w:rFonts w:ascii="Arial" w:hAnsi="Arial" w:cs="Arial"/>
          <w:b/>
          <w:sz w:val="20"/>
          <w:szCs w:val="20"/>
        </w:rPr>
        <w:t xml:space="preserve">POZIV </w:t>
      </w:r>
      <w:r w:rsidR="00D27899">
        <w:rPr>
          <w:rFonts w:ascii="Arial" w:hAnsi="Arial" w:cs="Arial"/>
          <w:b/>
          <w:sz w:val="20"/>
          <w:szCs w:val="20"/>
        </w:rPr>
        <w:t>N</w:t>
      </w:r>
      <w:r w:rsidRPr="0035534C">
        <w:rPr>
          <w:rFonts w:ascii="Arial" w:hAnsi="Arial" w:cs="Arial"/>
          <w:b/>
          <w:sz w:val="20"/>
          <w:szCs w:val="20"/>
        </w:rPr>
        <w:t>A DOSTAVU PONUDA</w:t>
      </w:r>
    </w:p>
    <w:p w14:paraId="2497D897" w14:textId="77777777" w:rsidR="009B01ED" w:rsidRDefault="009B01ED" w:rsidP="009B01ED">
      <w:pPr>
        <w:jc w:val="center"/>
        <w:rPr>
          <w:rFonts w:ascii="Arial" w:hAnsi="Arial" w:cs="Arial"/>
          <w:sz w:val="20"/>
          <w:szCs w:val="20"/>
        </w:rPr>
      </w:pPr>
    </w:p>
    <w:p w14:paraId="705CEE45" w14:textId="77777777" w:rsidR="009B01ED" w:rsidRDefault="009B01ED" w:rsidP="009B01ED">
      <w:pPr>
        <w:jc w:val="center"/>
        <w:rPr>
          <w:rFonts w:ascii="Arial" w:hAnsi="Arial" w:cs="Arial"/>
          <w:sz w:val="20"/>
          <w:szCs w:val="20"/>
        </w:rPr>
      </w:pPr>
    </w:p>
    <w:p w14:paraId="382DCFF8" w14:textId="77777777" w:rsidR="009B01ED" w:rsidRDefault="009B01ED" w:rsidP="009B01ED">
      <w:pPr>
        <w:jc w:val="center"/>
        <w:rPr>
          <w:rFonts w:ascii="Arial" w:hAnsi="Arial" w:cs="Arial"/>
          <w:sz w:val="20"/>
          <w:szCs w:val="20"/>
        </w:rPr>
      </w:pPr>
    </w:p>
    <w:p w14:paraId="50901D28" w14:textId="77777777" w:rsidR="009B01ED" w:rsidRPr="0035534C" w:rsidRDefault="009B01ED" w:rsidP="0035534C">
      <w:pPr>
        <w:rPr>
          <w:rFonts w:ascii="Arial" w:hAnsi="Arial" w:cs="Arial"/>
          <w:b/>
          <w:sz w:val="22"/>
          <w:szCs w:val="20"/>
        </w:rPr>
      </w:pPr>
      <w:r w:rsidRPr="0035534C">
        <w:rPr>
          <w:rFonts w:ascii="Arial" w:hAnsi="Arial" w:cs="Arial"/>
          <w:b/>
          <w:sz w:val="22"/>
          <w:szCs w:val="20"/>
        </w:rPr>
        <w:t>Sadržaj</w:t>
      </w:r>
    </w:p>
    <w:p w14:paraId="43BB6CFC" w14:textId="77777777" w:rsidR="009B01ED" w:rsidRDefault="009B01ED" w:rsidP="009B01ED">
      <w:pPr>
        <w:ind w:left="708"/>
        <w:jc w:val="both"/>
        <w:rPr>
          <w:rFonts w:ascii="Arial" w:hAnsi="Arial" w:cs="Arial"/>
          <w:sz w:val="20"/>
          <w:szCs w:val="20"/>
        </w:rPr>
      </w:pPr>
    </w:p>
    <w:p w14:paraId="7B614102" w14:textId="41F2B3C5" w:rsidR="00814F33" w:rsidRPr="00761439" w:rsidRDefault="00814F33" w:rsidP="00814F33">
      <w:pPr>
        <w:jc w:val="both"/>
        <w:rPr>
          <w:rFonts w:ascii="Arial" w:hAnsi="Arial" w:cs="Arial"/>
          <w:sz w:val="20"/>
          <w:szCs w:val="20"/>
        </w:rPr>
      </w:pPr>
      <w:r>
        <w:rPr>
          <w:rFonts w:ascii="Arial" w:hAnsi="Arial" w:cs="Arial"/>
          <w:sz w:val="20"/>
          <w:szCs w:val="20"/>
        </w:rPr>
        <w:t xml:space="preserve">1. </w:t>
      </w:r>
      <w:r w:rsidR="00761439">
        <w:rPr>
          <w:rFonts w:ascii="Arial" w:hAnsi="Arial" w:cs="Arial"/>
          <w:sz w:val="20"/>
          <w:szCs w:val="20"/>
        </w:rPr>
        <w:t xml:space="preserve">OPĆI </w:t>
      </w:r>
      <w:r w:rsidR="00D9285F" w:rsidRPr="00761439">
        <w:rPr>
          <w:rFonts w:ascii="Arial" w:hAnsi="Arial" w:cs="Arial"/>
          <w:sz w:val="20"/>
          <w:szCs w:val="20"/>
        </w:rPr>
        <w:t xml:space="preserve">PODACI O </w:t>
      </w:r>
      <w:r w:rsidR="00761439" w:rsidRPr="00761439">
        <w:rPr>
          <w:rFonts w:ascii="Arial" w:hAnsi="Arial" w:cs="Arial"/>
          <w:sz w:val="20"/>
          <w:szCs w:val="20"/>
        </w:rPr>
        <w:t>N</w:t>
      </w:r>
      <w:r w:rsidR="00D9285F" w:rsidRPr="00761439">
        <w:rPr>
          <w:rFonts w:ascii="Arial" w:hAnsi="Arial" w:cs="Arial"/>
          <w:sz w:val="20"/>
          <w:szCs w:val="20"/>
        </w:rPr>
        <w:t>ARUČITELJU</w:t>
      </w:r>
      <w:r w:rsidR="00E7023D">
        <w:rPr>
          <w:rFonts w:ascii="Arial" w:hAnsi="Arial" w:cs="Arial"/>
          <w:sz w:val="20"/>
          <w:szCs w:val="20"/>
        </w:rPr>
        <w:t xml:space="preserve"> ……………………………………………………………………</w:t>
      </w:r>
      <w:r w:rsidR="003F52D3">
        <w:rPr>
          <w:rFonts w:ascii="Arial" w:hAnsi="Arial" w:cs="Arial"/>
          <w:sz w:val="20"/>
          <w:szCs w:val="20"/>
        </w:rPr>
        <w:t>…….  2</w:t>
      </w:r>
    </w:p>
    <w:p w14:paraId="5D07DE2A" w14:textId="54D9171A" w:rsidR="00814F33" w:rsidRDefault="00814F33" w:rsidP="00814F33">
      <w:pPr>
        <w:jc w:val="both"/>
        <w:rPr>
          <w:rFonts w:ascii="Arial" w:hAnsi="Arial" w:cs="Arial"/>
          <w:sz w:val="20"/>
          <w:szCs w:val="20"/>
        </w:rPr>
      </w:pPr>
      <w:r>
        <w:rPr>
          <w:rFonts w:ascii="Arial" w:hAnsi="Arial" w:cs="Arial"/>
          <w:sz w:val="20"/>
          <w:szCs w:val="20"/>
        </w:rPr>
        <w:t xml:space="preserve">2. </w:t>
      </w:r>
      <w:r w:rsidR="003F52D3">
        <w:rPr>
          <w:rFonts w:ascii="Arial" w:hAnsi="Arial" w:cs="Arial"/>
          <w:sz w:val="20"/>
          <w:szCs w:val="20"/>
        </w:rPr>
        <w:t>KONTAKT NARUČITELJA ……………</w:t>
      </w:r>
      <w:r w:rsidR="00E7023D">
        <w:rPr>
          <w:rFonts w:ascii="Arial" w:hAnsi="Arial" w:cs="Arial"/>
          <w:sz w:val="20"/>
          <w:szCs w:val="20"/>
        </w:rPr>
        <w:t>………………………………………………………………</w:t>
      </w:r>
      <w:r w:rsidR="003F52D3">
        <w:rPr>
          <w:rFonts w:ascii="Arial" w:hAnsi="Arial" w:cs="Arial"/>
          <w:sz w:val="20"/>
          <w:szCs w:val="20"/>
        </w:rPr>
        <w:t>…….. 2</w:t>
      </w:r>
    </w:p>
    <w:p w14:paraId="11E2D597" w14:textId="17840F7D" w:rsidR="00814F33" w:rsidRDefault="00814F33" w:rsidP="00814F33">
      <w:pPr>
        <w:jc w:val="both"/>
        <w:rPr>
          <w:rFonts w:ascii="Arial" w:hAnsi="Arial" w:cs="Arial"/>
          <w:sz w:val="20"/>
          <w:szCs w:val="20"/>
        </w:rPr>
      </w:pPr>
      <w:r>
        <w:rPr>
          <w:rFonts w:ascii="Arial" w:hAnsi="Arial" w:cs="Arial"/>
          <w:sz w:val="20"/>
          <w:szCs w:val="20"/>
        </w:rPr>
        <w:t>3. EVIDENCIJSKI BROJ NABAVE</w:t>
      </w:r>
      <w:r w:rsidR="00E7023D">
        <w:rPr>
          <w:rFonts w:ascii="Arial" w:hAnsi="Arial" w:cs="Arial"/>
          <w:sz w:val="20"/>
          <w:szCs w:val="20"/>
        </w:rPr>
        <w:t xml:space="preserve"> ………………………………………………………………………</w:t>
      </w:r>
      <w:r w:rsidR="003F52D3">
        <w:rPr>
          <w:rFonts w:ascii="Arial" w:hAnsi="Arial" w:cs="Arial"/>
          <w:sz w:val="20"/>
          <w:szCs w:val="20"/>
        </w:rPr>
        <w:t>……. 2</w:t>
      </w:r>
    </w:p>
    <w:p w14:paraId="4628BDA6" w14:textId="5856AD5B" w:rsidR="00814F33" w:rsidRDefault="00814F33" w:rsidP="00814F33">
      <w:pPr>
        <w:jc w:val="both"/>
        <w:rPr>
          <w:rFonts w:ascii="Arial" w:hAnsi="Arial" w:cs="Arial"/>
          <w:sz w:val="20"/>
          <w:szCs w:val="20"/>
        </w:rPr>
      </w:pPr>
      <w:r>
        <w:rPr>
          <w:rFonts w:ascii="Arial" w:hAnsi="Arial" w:cs="Arial"/>
          <w:sz w:val="20"/>
          <w:szCs w:val="20"/>
        </w:rPr>
        <w:t>4. POPIS GOSPODARSKIH SUBJEKATA S KOJIMA JE NARUČITELJ U SUKOBU INTERESA</w:t>
      </w:r>
      <w:r w:rsidR="00E7023D">
        <w:rPr>
          <w:rFonts w:ascii="Arial" w:hAnsi="Arial" w:cs="Arial"/>
          <w:sz w:val="20"/>
          <w:szCs w:val="20"/>
        </w:rPr>
        <w:t xml:space="preserve"> …</w:t>
      </w:r>
      <w:r w:rsidR="003F52D3">
        <w:rPr>
          <w:rFonts w:ascii="Arial" w:hAnsi="Arial" w:cs="Arial"/>
          <w:sz w:val="20"/>
          <w:szCs w:val="20"/>
        </w:rPr>
        <w:t>… 2</w:t>
      </w:r>
    </w:p>
    <w:p w14:paraId="24006133" w14:textId="7080ECF8" w:rsidR="00814F33" w:rsidRDefault="00814F33" w:rsidP="00814F33">
      <w:pPr>
        <w:jc w:val="both"/>
        <w:rPr>
          <w:rFonts w:ascii="Arial" w:hAnsi="Arial" w:cs="Arial"/>
          <w:sz w:val="20"/>
          <w:szCs w:val="20"/>
        </w:rPr>
      </w:pPr>
      <w:r>
        <w:rPr>
          <w:rFonts w:ascii="Arial" w:hAnsi="Arial" w:cs="Arial"/>
          <w:sz w:val="20"/>
          <w:szCs w:val="20"/>
        </w:rPr>
        <w:t>5. VRSTA POSTUPKA NABAVE</w:t>
      </w:r>
      <w:r w:rsidR="00E7023D">
        <w:rPr>
          <w:rFonts w:ascii="Arial" w:hAnsi="Arial" w:cs="Arial"/>
          <w:sz w:val="20"/>
          <w:szCs w:val="20"/>
        </w:rPr>
        <w:t xml:space="preserve"> …………………………………………………………………………</w:t>
      </w:r>
      <w:r w:rsidR="003F52D3">
        <w:rPr>
          <w:rFonts w:ascii="Arial" w:hAnsi="Arial" w:cs="Arial"/>
          <w:sz w:val="20"/>
          <w:szCs w:val="20"/>
        </w:rPr>
        <w:t>..…</w:t>
      </w:r>
      <w:r w:rsidR="00E7023D">
        <w:rPr>
          <w:rFonts w:ascii="Arial" w:hAnsi="Arial" w:cs="Arial"/>
          <w:sz w:val="20"/>
          <w:szCs w:val="20"/>
        </w:rPr>
        <w:t>.</w:t>
      </w:r>
      <w:r w:rsidR="003F52D3">
        <w:rPr>
          <w:rFonts w:ascii="Arial" w:hAnsi="Arial" w:cs="Arial"/>
          <w:sz w:val="20"/>
          <w:szCs w:val="20"/>
        </w:rPr>
        <w:t xml:space="preserve"> 2</w:t>
      </w:r>
    </w:p>
    <w:p w14:paraId="3D9D977A" w14:textId="4FC4D421" w:rsidR="00814F33" w:rsidRDefault="00814F33" w:rsidP="00814F33">
      <w:pPr>
        <w:jc w:val="both"/>
        <w:rPr>
          <w:rFonts w:ascii="Arial" w:hAnsi="Arial" w:cs="Arial"/>
          <w:sz w:val="20"/>
          <w:szCs w:val="20"/>
        </w:rPr>
      </w:pPr>
      <w:r>
        <w:rPr>
          <w:rFonts w:ascii="Arial" w:hAnsi="Arial" w:cs="Arial"/>
          <w:sz w:val="20"/>
          <w:szCs w:val="20"/>
        </w:rPr>
        <w:t>6. PROCIJENJENA VRIJEDNOST NABAVE</w:t>
      </w:r>
      <w:r w:rsidR="00E7023D">
        <w:rPr>
          <w:rFonts w:ascii="Arial" w:hAnsi="Arial" w:cs="Arial"/>
          <w:sz w:val="20"/>
          <w:szCs w:val="20"/>
        </w:rPr>
        <w:t xml:space="preserve"> ………………………………………………………………</w:t>
      </w:r>
      <w:r w:rsidR="003F52D3">
        <w:rPr>
          <w:rFonts w:ascii="Arial" w:hAnsi="Arial" w:cs="Arial"/>
          <w:sz w:val="20"/>
          <w:szCs w:val="20"/>
        </w:rPr>
        <w:t>... 2</w:t>
      </w:r>
    </w:p>
    <w:p w14:paraId="61C8F4C4" w14:textId="0D4149A2" w:rsidR="00814F33" w:rsidRDefault="00814F33" w:rsidP="00814F33">
      <w:pPr>
        <w:jc w:val="both"/>
        <w:rPr>
          <w:rFonts w:ascii="Arial" w:hAnsi="Arial" w:cs="Arial"/>
          <w:sz w:val="20"/>
          <w:szCs w:val="20"/>
        </w:rPr>
      </w:pPr>
      <w:r>
        <w:rPr>
          <w:rFonts w:ascii="Arial" w:hAnsi="Arial" w:cs="Arial"/>
          <w:sz w:val="20"/>
          <w:szCs w:val="20"/>
        </w:rPr>
        <w:t>7. OPIS PREDMETA NABAVE</w:t>
      </w:r>
      <w:r w:rsidR="00E7023D">
        <w:rPr>
          <w:rFonts w:ascii="Arial" w:hAnsi="Arial" w:cs="Arial"/>
          <w:sz w:val="20"/>
          <w:szCs w:val="20"/>
        </w:rPr>
        <w:t xml:space="preserve"> ………………………………………………………………………………</w:t>
      </w:r>
      <w:r w:rsidR="003F52D3">
        <w:rPr>
          <w:rFonts w:ascii="Arial" w:hAnsi="Arial" w:cs="Arial"/>
          <w:sz w:val="20"/>
          <w:szCs w:val="20"/>
        </w:rPr>
        <w:t>…2</w:t>
      </w:r>
    </w:p>
    <w:p w14:paraId="7562EE0C" w14:textId="51D4C3E9" w:rsidR="00814F33" w:rsidRDefault="00814F33" w:rsidP="00814F33">
      <w:pPr>
        <w:jc w:val="both"/>
        <w:rPr>
          <w:rFonts w:ascii="Arial" w:hAnsi="Arial" w:cs="Arial"/>
          <w:sz w:val="20"/>
          <w:szCs w:val="20"/>
        </w:rPr>
      </w:pPr>
      <w:r>
        <w:rPr>
          <w:rFonts w:ascii="Arial" w:hAnsi="Arial" w:cs="Arial"/>
          <w:sz w:val="20"/>
          <w:szCs w:val="20"/>
        </w:rPr>
        <w:t>8. KOLIČINA PREDMETA NABAVE</w:t>
      </w:r>
      <w:r w:rsidR="00E7023D">
        <w:rPr>
          <w:rFonts w:ascii="Arial" w:hAnsi="Arial" w:cs="Arial"/>
          <w:sz w:val="20"/>
          <w:szCs w:val="20"/>
        </w:rPr>
        <w:t xml:space="preserve"> ………………………………………………………………………</w:t>
      </w:r>
      <w:r w:rsidR="003F52D3">
        <w:rPr>
          <w:rFonts w:ascii="Arial" w:hAnsi="Arial" w:cs="Arial"/>
          <w:sz w:val="20"/>
          <w:szCs w:val="20"/>
        </w:rPr>
        <w:t>…..2</w:t>
      </w:r>
    </w:p>
    <w:p w14:paraId="6F53434F" w14:textId="2D54609A" w:rsidR="00814F33" w:rsidRDefault="00814F33" w:rsidP="00814F33">
      <w:pPr>
        <w:jc w:val="both"/>
        <w:rPr>
          <w:rFonts w:ascii="Arial" w:hAnsi="Arial" w:cs="Arial"/>
          <w:sz w:val="20"/>
          <w:szCs w:val="20"/>
        </w:rPr>
      </w:pPr>
      <w:r>
        <w:rPr>
          <w:rFonts w:ascii="Arial" w:hAnsi="Arial" w:cs="Arial"/>
          <w:sz w:val="20"/>
          <w:szCs w:val="20"/>
        </w:rPr>
        <w:t>9. OPIS I OZNAKA GRUPA PREDMETA NABAVE</w:t>
      </w:r>
      <w:r w:rsidR="00E7023D">
        <w:rPr>
          <w:rFonts w:ascii="Arial" w:hAnsi="Arial" w:cs="Arial"/>
          <w:sz w:val="20"/>
          <w:szCs w:val="20"/>
        </w:rPr>
        <w:t xml:space="preserve"> …………………………………………………</w:t>
      </w:r>
      <w:r w:rsidR="003F52D3">
        <w:rPr>
          <w:rFonts w:ascii="Arial" w:hAnsi="Arial" w:cs="Arial"/>
          <w:sz w:val="20"/>
          <w:szCs w:val="20"/>
        </w:rPr>
        <w:t>….….. 2</w:t>
      </w:r>
    </w:p>
    <w:p w14:paraId="684A1EC4" w14:textId="6D631221" w:rsidR="00814F33" w:rsidRDefault="00814F33" w:rsidP="00814F33">
      <w:pPr>
        <w:jc w:val="both"/>
        <w:rPr>
          <w:rFonts w:ascii="Arial" w:hAnsi="Arial" w:cs="Arial"/>
          <w:sz w:val="20"/>
          <w:szCs w:val="20"/>
        </w:rPr>
      </w:pPr>
      <w:r>
        <w:rPr>
          <w:rFonts w:ascii="Arial" w:hAnsi="Arial" w:cs="Arial"/>
          <w:sz w:val="20"/>
          <w:szCs w:val="20"/>
        </w:rPr>
        <w:t>10. TEHNIČKA SPECIFIKACIJA PREDMETA NABAVE</w:t>
      </w:r>
      <w:r w:rsidR="00E7023D">
        <w:rPr>
          <w:rFonts w:ascii="Arial" w:hAnsi="Arial" w:cs="Arial"/>
          <w:sz w:val="20"/>
          <w:szCs w:val="20"/>
        </w:rPr>
        <w:t xml:space="preserve"> …………………………………………………</w:t>
      </w:r>
      <w:r w:rsidR="003F52D3">
        <w:rPr>
          <w:rFonts w:ascii="Arial" w:hAnsi="Arial" w:cs="Arial"/>
          <w:sz w:val="20"/>
          <w:szCs w:val="20"/>
        </w:rPr>
        <w:t>….3</w:t>
      </w:r>
    </w:p>
    <w:p w14:paraId="7E8B22C9" w14:textId="0DF76861" w:rsidR="00814F33" w:rsidRDefault="00814F33" w:rsidP="00814F33">
      <w:pPr>
        <w:jc w:val="both"/>
        <w:rPr>
          <w:rFonts w:ascii="Arial" w:hAnsi="Arial" w:cs="Arial"/>
          <w:sz w:val="20"/>
          <w:szCs w:val="20"/>
        </w:rPr>
      </w:pPr>
      <w:r>
        <w:rPr>
          <w:rFonts w:ascii="Arial" w:hAnsi="Arial" w:cs="Arial"/>
          <w:sz w:val="20"/>
          <w:szCs w:val="20"/>
        </w:rPr>
        <w:t>11. ROK POČETKA I ZAVRŠETKA PRUŽANJA USLUGA I TRAJANJA UGOVORA</w:t>
      </w:r>
      <w:r w:rsidR="00E7023D">
        <w:rPr>
          <w:rFonts w:ascii="Arial" w:hAnsi="Arial" w:cs="Arial"/>
          <w:sz w:val="20"/>
          <w:szCs w:val="20"/>
        </w:rPr>
        <w:t xml:space="preserve"> …………………</w:t>
      </w:r>
      <w:r w:rsidR="003F52D3">
        <w:rPr>
          <w:rFonts w:ascii="Arial" w:hAnsi="Arial" w:cs="Arial"/>
          <w:sz w:val="20"/>
          <w:szCs w:val="20"/>
        </w:rPr>
        <w:t>….3</w:t>
      </w:r>
    </w:p>
    <w:p w14:paraId="3AC27434" w14:textId="7FC95B76" w:rsidR="00814F33" w:rsidRDefault="00814F33" w:rsidP="00814F33">
      <w:pPr>
        <w:jc w:val="both"/>
        <w:rPr>
          <w:rFonts w:ascii="Arial" w:hAnsi="Arial" w:cs="Arial"/>
          <w:color w:val="000000"/>
          <w:sz w:val="20"/>
          <w:szCs w:val="20"/>
        </w:rPr>
      </w:pPr>
      <w:r>
        <w:rPr>
          <w:rFonts w:ascii="Arial" w:hAnsi="Arial" w:cs="Arial"/>
          <w:color w:val="000000"/>
          <w:sz w:val="20"/>
          <w:szCs w:val="20"/>
        </w:rPr>
        <w:t>12. NAČIN SKLAPANJA UGOVORA</w:t>
      </w:r>
      <w:r w:rsidR="00E7023D">
        <w:rPr>
          <w:rFonts w:ascii="Arial" w:hAnsi="Arial" w:cs="Arial"/>
          <w:color w:val="000000"/>
          <w:sz w:val="20"/>
          <w:szCs w:val="20"/>
        </w:rPr>
        <w:t xml:space="preserve"> ………………………………………………………………………</w:t>
      </w:r>
      <w:r w:rsidR="003F52D3">
        <w:rPr>
          <w:rFonts w:ascii="Arial" w:hAnsi="Arial" w:cs="Arial"/>
          <w:color w:val="000000"/>
          <w:sz w:val="20"/>
          <w:szCs w:val="20"/>
        </w:rPr>
        <w:t>….3</w:t>
      </w:r>
    </w:p>
    <w:p w14:paraId="50F0BA0B" w14:textId="34B69CBF" w:rsidR="00814F33" w:rsidRDefault="00814F33" w:rsidP="00814F33">
      <w:pPr>
        <w:jc w:val="both"/>
        <w:rPr>
          <w:rFonts w:ascii="Arial" w:hAnsi="Arial" w:cs="Arial"/>
          <w:color w:val="000000"/>
          <w:sz w:val="20"/>
          <w:szCs w:val="20"/>
        </w:rPr>
      </w:pPr>
      <w:r>
        <w:rPr>
          <w:rFonts w:ascii="Arial" w:hAnsi="Arial" w:cs="Arial"/>
          <w:color w:val="000000"/>
          <w:sz w:val="20"/>
          <w:szCs w:val="20"/>
        </w:rPr>
        <w:t>13. RAZLOZI ISKLJUČENJA PONUDITELJA</w:t>
      </w:r>
      <w:r w:rsidR="00E7023D">
        <w:rPr>
          <w:rFonts w:ascii="Arial" w:hAnsi="Arial" w:cs="Arial"/>
          <w:color w:val="000000"/>
          <w:sz w:val="20"/>
          <w:szCs w:val="20"/>
        </w:rPr>
        <w:t xml:space="preserve"> ………………………………………………………………</w:t>
      </w:r>
      <w:r w:rsidR="003F52D3">
        <w:rPr>
          <w:rFonts w:ascii="Arial" w:hAnsi="Arial" w:cs="Arial"/>
          <w:color w:val="000000"/>
          <w:sz w:val="20"/>
          <w:szCs w:val="20"/>
        </w:rPr>
        <w:t>..3</w:t>
      </w:r>
    </w:p>
    <w:p w14:paraId="3E1E18F4" w14:textId="48CD4C5D" w:rsidR="00814F33" w:rsidRPr="001F1B9A" w:rsidRDefault="00814F33" w:rsidP="00814F33">
      <w:pPr>
        <w:jc w:val="both"/>
        <w:rPr>
          <w:rFonts w:cs="Arial"/>
          <w:color w:val="000000"/>
          <w:sz w:val="20"/>
          <w:szCs w:val="20"/>
        </w:rPr>
      </w:pPr>
      <w:r w:rsidRPr="00424745">
        <w:rPr>
          <w:rFonts w:ascii="Arial" w:hAnsi="Arial" w:cs="Arial"/>
          <w:color w:val="000000"/>
          <w:sz w:val="20"/>
          <w:szCs w:val="20"/>
        </w:rPr>
        <w:t>14.</w:t>
      </w:r>
      <w:r>
        <w:rPr>
          <w:rFonts w:cs="Arial"/>
          <w:color w:val="000000"/>
          <w:sz w:val="20"/>
          <w:szCs w:val="20"/>
        </w:rPr>
        <w:t xml:space="preserve"> </w:t>
      </w:r>
      <w:r w:rsidRPr="001F1B9A">
        <w:rPr>
          <w:rFonts w:ascii="Arial" w:hAnsi="Arial" w:cs="Arial"/>
          <w:color w:val="000000"/>
          <w:sz w:val="20"/>
          <w:szCs w:val="20"/>
        </w:rPr>
        <w:t>UVJETI SPOSOBNOSTI PONUDITELJA</w:t>
      </w:r>
      <w:r w:rsidR="00E7023D">
        <w:rPr>
          <w:rFonts w:ascii="Arial" w:hAnsi="Arial" w:cs="Arial"/>
          <w:color w:val="000000"/>
          <w:sz w:val="20"/>
          <w:szCs w:val="20"/>
        </w:rPr>
        <w:t xml:space="preserve"> ……………………</w:t>
      </w:r>
      <w:r w:rsidR="003F52D3">
        <w:rPr>
          <w:rFonts w:ascii="Arial" w:hAnsi="Arial" w:cs="Arial"/>
          <w:color w:val="000000"/>
          <w:sz w:val="20"/>
          <w:szCs w:val="20"/>
        </w:rPr>
        <w:t>..</w:t>
      </w:r>
      <w:r w:rsidR="00E7023D">
        <w:rPr>
          <w:rFonts w:ascii="Arial" w:hAnsi="Arial" w:cs="Arial"/>
          <w:color w:val="000000"/>
          <w:sz w:val="20"/>
          <w:szCs w:val="20"/>
        </w:rPr>
        <w:t>………………………</w:t>
      </w:r>
      <w:r w:rsidR="00424745">
        <w:rPr>
          <w:rFonts w:ascii="Arial" w:hAnsi="Arial" w:cs="Arial"/>
          <w:color w:val="000000"/>
          <w:sz w:val="20"/>
          <w:szCs w:val="20"/>
        </w:rPr>
        <w:t>...</w:t>
      </w:r>
      <w:r w:rsidR="00E7023D">
        <w:rPr>
          <w:rFonts w:ascii="Arial" w:hAnsi="Arial" w:cs="Arial"/>
          <w:color w:val="000000"/>
          <w:sz w:val="20"/>
          <w:szCs w:val="20"/>
        </w:rPr>
        <w:t>……………</w:t>
      </w:r>
      <w:r w:rsidR="003F52D3">
        <w:rPr>
          <w:rFonts w:ascii="Arial" w:hAnsi="Arial" w:cs="Arial"/>
          <w:color w:val="000000"/>
          <w:sz w:val="20"/>
          <w:szCs w:val="20"/>
        </w:rPr>
        <w:t>…..5</w:t>
      </w:r>
    </w:p>
    <w:p w14:paraId="23B02421" w14:textId="3C57F567" w:rsidR="00814F33" w:rsidRDefault="00814F33" w:rsidP="00814F33">
      <w:pPr>
        <w:jc w:val="both"/>
        <w:rPr>
          <w:rFonts w:ascii="Arial" w:hAnsi="Arial" w:cs="Arial"/>
          <w:color w:val="000000"/>
          <w:sz w:val="20"/>
          <w:szCs w:val="20"/>
        </w:rPr>
      </w:pPr>
      <w:r>
        <w:rPr>
          <w:rFonts w:ascii="Arial" w:hAnsi="Arial" w:cs="Arial"/>
          <w:color w:val="000000"/>
          <w:sz w:val="20"/>
          <w:szCs w:val="20"/>
        </w:rPr>
        <w:t>15. SADRŽAJ PONUDE</w:t>
      </w:r>
      <w:r w:rsidR="00E7023D">
        <w:rPr>
          <w:rFonts w:ascii="Arial" w:hAnsi="Arial" w:cs="Arial"/>
          <w:color w:val="000000"/>
          <w:sz w:val="20"/>
          <w:szCs w:val="20"/>
        </w:rPr>
        <w:t xml:space="preserve"> ………………………………………………………………………………………</w:t>
      </w:r>
      <w:r w:rsidR="003F52D3">
        <w:rPr>
          <w:rFonts w:ascii="Arial" w:hAnsi="Arial" w:cs="Arial"/>
          <w:color w:val="000000"/>
          <w:sz w:val="20"/>
          <w:szCs w:val="20"/>
        </w:rPr>
        <w:t>.. 5</w:t>
      </w:r>
    </w:p>
    <w:p w14:paraId="3766D783" w14:textId="1CEC5AF2" w:rsidR="00814F33" w:rsidRDefault="00814F33" w:rsidP="00814F33">
      <w:pPr>
        <w:jc w:val="both"/>
        <w:rPr>
          <w:rFonts w:ascii="Arial" w:hAnsi="Arial" w:cs="Arial"/>
          <w:color w:val="000000"/>
          <w:sz w:val="20"/>
          <w:szCs w:val="20"/>
        </w:rPr>
      </w:pPr>
      <w:r>
        <w:rPr>
          <w:rFonts w:ascii="Arial" w:hAnsi="Arial" w:cs="Arial"/>
          <w:color w:val="000000"/>
          <w:sz w:val="20"/>
          <w:szCs w:val="20"/>
        </w:rPr>
        <w:t>16.</w:t>
      </w:r>
      <w:r>
        <w:rPr>
          <w:rFonts w:ascii="Arial" w:hAnsi="Arial" w:cs="Arial"/>
          <w:sz w:val="20"/>
          <w:szCs w:val="20"/>
        </w:rPr>
        <w:t xml:space="preserve"> </w:t>
      </w:r>
      <w:r>
        <w:rPr>
          <w:rFonts w:ascii="Arial" w:hAnsi="Arial" w:cs="Arial"/>
          <w:color w:val="000000"/>
          <w:sz w:val="20"/>
          <w:szCs w:val="20"/>
        </w:rPr>
        <w:t>NAČIN ODREĐIVANJA CIJENE PONUDE</w:t>
      </w:r>
      <w:r w:rsidR="00E7023D">
        <w:rPr>
          <w:rFonts w:ascii="Arial" w:hAnsi="Arial" w:cs="Arial"/>
          <w:color w:val="000000"/>
          <w:sz w:val="20"/>
          <w:szCs w:val="20"/>
        </w:rPr>
        <w:t xml:space="preserve"> ………………………………………………………………</w:t>
      </w:r>
      <w:r w:rsidR="003F52D3">
        <w:rPr>
          <w:rFonts w:ascii="Arial" w:hAnsi="Arial" w:cs="Arial"/>
          <w:color w:val="000000"/>
          <w:sz w:val="20"/>
          <w:szCs w:val="20"/>
        </w:rPr>
        <w:t>.6</w:t>
      </w:r>
    </w:p>
    <w:p w14:paraId="7F66880A" w14:textId="6C6170F1" w:rsidR="00814F33" w:rsidRDefault="00814F33" w:rsidP="00814F33">
      <w:pPr>
        <w:jc w:val="both"/>
        <w:rPr>
          <w:rFonts w:ascii="Arial" w:hAnsi="Arial" w:cs="Arial"/>
          <w:color w:val="000000"/>
          <w:sz w:val="20"/>
          <w:szCs w:val="20"/>
        </w:rPr>
      </w:pPr>
      <w:r>
        <w:rPr>
          <w:rFonts w:ascii="Arial" w:hAnsi="Arial" w:cs="Arial"/>
          <w:sz w:val="20"/>
          <w:szCs w:val="20"/>
        </w:rPr>
        <w:t>17.</w:t>
      </w:r>
      <w:r>
        <w:rPr>
          <w:rFonts w:ascii="Arial" w:hAnsi="Arial" w:cs="Arial"/>
          <w:color w:val="000000"/>
          <w:sz w:val="20"/>
          <w:szCs w:val="20"/>
        </w:rPr>
        <w:t xml:space="preserve"> NAČIN DOSTAVE PONUDE</w:t>
      </w:r>
      <w:r w:rsidR="00E7023D">
        <w:rPr>
          <w:rFonts w:ascii="Arial" w:hAnsi="Arial" w:cs="Arial"/>
          <w:color w:val="000000"/>
          <w:sz w:val="20"/>
          <w:szCs w:val="20"/>
        </w:rPr>
        <w:t xml:space="preserve"> ……………………………………………………………………………</w:t>
      </w:r>
      <w:r w:rsidR="003F52D3">
        <w:rPr>
          <w:rFonts w:ascii="Arial" w:hAnsi="Arial" w:cs="Arial"/>
          <w:color w:val="000000"/>
          <w:sz w:val="20"/>
          <w:szCs w:val="20"/>
        </w:rPr>
        <w:t>….6</w:t>
      </w:r>
    </w:p>
    <w:p w14:paraId="11E6D01D" w14:textId="5A0A3134" w:rsidR="003F52D3" w:rsidRDefault="00BF0B78" w:rsidP="00814F33">
      <w:pPr>
        <w:jc w:val="both"/>
        <w:rPr>
          <w:rFonts w:ascii="Arial" w:hAnsi="Arial" w:cs="Arial"/>
          <w:color w:val="000000"/>
          <w:sz w:val="20"/>
          <w:szCs w:val="20"/>
        </w:rPr>
      </w:pPr>
      <w:r>
        <w:rPr>
          <w:rFonts w:ascii="Arial" w:hAnsi="Arial" w:cs="Arial"/>
          <w:color w:val="000000"/>
          <w:sz w:val="20"/>
          <w:szCs w:val="20"/>
        </w:rPr>
        <w:t xml:space="preserve">18. </w:t>
      </w:r>
      <w:r w:rsidR="003F52D3">
        <w:rPr>
          <w:rFonts w:ascii="Arial" w:hAnsi="Arial" w:cs="Arial"/>
          <w:color w:val="000000"/>
          <w:sz w:val="20"/>
          <w:szCs w:val="20"/>
        </w:rPr>
        <w:t xml:space="preserve">PREGLED I OCJENA PONUDA …………………………………………………………………………...6 </w:t>
      </w:r>
    </w:p>
    <w:p w14:paraId="005C1D5A" w14:textId="52F16CFB" w:rsidR="00BF0B78" w:rsidRDefault="003F52D3" w:rsidP="00814F33">
      <w:pPr>
        <w:jc w:val="both"/>
        <w:rPr>
          <w:rFonts w:ascii="Arial" w:hAnsi="Arial" w:cs="Arial"/>
          <w:color w:val="000000"/>
          <w:sz w:val="20"/>
          <w:szCs w:val="20"/>
        </w:rPr>
      </w:pPr>
      <w:r>
        <w:rPr>
          <w:rFonts w:ascii="Arial" w:hAnsi="Arial" w:cs="Arial"/>
          <w:color w:val="000000"/>
          <w:sz w:val="20"/>
          <w:szCs w:val="20"/>
        </w:rPr>
        <w:t xml:space="preserve">19. </w:t>
      </w:r>
      <w:r w:rsidR="00BF0B78">
        <w:rPr>
          <w:rFonts w:ascii="Arial" w:hAnsi="Arial" w:cs="Arial"/>
          <w:color w:val="000000"/>
          <w:sz w:val="20"/>
          <w:szCs w:val="20"/>
        </w:rPr>
        <w:t>JAMSTVA</w:t>
      </w:r>
      <w:r w:rsidR="00E7023D">
        <w:rPr>
          <w:rFonts w:ascii="Arial" w:hAnsi="Arial" w:cs="Arial"/>
          <w:color w:val="000000"/>
          <w:sz w:val="20"/>
          <w:szCs w:val="20"/>
        </w:rPr>
        <w:t xml:space="preserve"> ………………</w:t>
      </w:r>
      <w:r>
        <w:rPr>
          <w:rFonts w:ascii="Arial" w:hAnsi="Arial" w:cs="Arial"/>
          <w:color w:val="000000"/>
          <w:sz w:val="20"/>
          <w:szCs w:val="20"/>
        </w:rPr>
        <w:t>..</w:t>
      </w:r>
      <w:r w:rsidR="00E7023D">
        <w:rPr>
          <w:rFonts w:ascii="Arial" w:hAnsi="Arial" w:cs="Arial"/>
          <w:color w:val="000000"/>
          <w:sz w:val="20"/>
          <w:szCs w:val="20"/>
        </w:rPr>
        <w:t>………………………………………………………………………………</w:t>
      </w:r>
      <w:r>
        <w:rPr>
          <w:rFonts w:ascii="Arial" w:hAnsi="Arial" w:cs="Arial"/>
          <w:color w:val="000000"/>
          <w:sz w:val="20"/>
          <w:szCs w:val="20"/>
        </w:rPr>
        <w:t>..... 6</w:t>
      </w:r>
    </w:p>
    <w:p w14:paraId="1B7DE477" w14:textId="0048F989" w:rsidR="00814F33" w:rsidRDefault="003F52D3" w:rsidP="00814F33">
      <w:pPr>
        <w:jc w:val="both"/>
        <w:rPr>
          <w:rFonts w:ascii="Arial" w:hAnsi="Arial" w:cs="Arial"/>
          <w:color w:val="000000"/>
          <w:sz w:val="20"/>
          <w:szCs w:val="20"/>
        </w:rPr>
      </w:pPr>
      <w:r>
        <w:rPr>
          <w:rFonts w:ascii="Arial" w:hAnsi="Arial" w:cs="Arial"/>
          <w:color w:val="000000"/>
          <w:sz w:val="20"/>
          <w:szCs w:val="20"/>
        </w:rPr>
        <w:t>20</w:t>
      </w:r>
      <w:r w:rsidR="00814F33">
        <w:rPr>
          <w:rFonts w:ascii="Arial" w:hAnsi="Arial" w:cs="Arial"/>
          <w:color w:val="000000"/>
          <w:sz w:val="20"/>
          <w:szCs w:val="20"/>
        </w:rPr>
        <w:t>. KRITERIJ ZA ODABIR PONUDE</w:t>
      </w:r>
      <w:r w:rsidR="00E7023D">
        <w:rPr>
          <w:rFonts w:ascii="Arial" w:hAnsi="Arial" w:cs="Arial"/>
          <w:color w:val="000000"/>
          <w:sz w:val="20"/>
          <w:szCs w:val="20"/>
        </w:rPr>
        <w:t xml:space="preserve"> ………………………………………………………………………….</w:t>
      </w:r>
      <w:r>
        <w:rPr>
          <w:rFonts w:ascii="Arial" w:hAnsi="Arial" w:cs="Arial"/>
          <w:color w:val="000000"/>
          <w:sz w:val="20"/>
          <w:szCs w:val="20"/>
        </w:rPr>
        <w:t>7</w:t>
      </w:r>
    </w:p>
    <w:p w14:paraId="47B27462" w14:textId="7F52A2FD" w:rsidR="00814F33" w:rsidRDefault="00BF0B78" w:rsidP="00814F33">
      <w:pPr>
        <w:jc w:val="both"/>
        <w:rPr>
          <w:rFonts w:ascii="Arial" w:hAnsi="Arial" w:cs="Arial"/>
          <w:color w:val="000000"/>
          <w:sz w:val="20"/>
          <w:szCs w:val="20"/>
        </w:rPr>
      </w:pPr>
      <w:r>
        <w:rPr>
          <w:rFonts w:ascii="Arial" w:hAnsi="Arial" w:cs="Arial"/>
          <w:color w:val="000000"/>
          <w:sz w:val="20"/>
          <w:szCs w:val="20"/>
        </w:rPr>
        <w:t>2</w:t>
      </w:r>
      <w:r w:rsidR="003F52D3">
        <w:rPr>
          <w:rFonts w:ascii="Arial" w:hAnsi="Arial" w:cs="Arial"/>
          <w:color w:val="000000"/>
          <w:sz w:val="20"/>
          <w:szCs w:val="20"/>
        </w:rPr>
        <w:t>1</w:t>
      </w:r>
      <w:r w:rsidR="00814F33">
        <w:rPr>
          <w:rFonts w:ascii="Arial" w:hAnsi="Arial" w:cs="Arial"/>
          <w:color w:val="000000"/>
          <w:sz w:val="20"/>
          <w:szCs w:val="20"/>
        </w:rPr>
        <w:t>. ROK, NAČIN I UVJETI PLAĆANJA</w:t>
      </w:r>
      <w:r w:rsidR="00E7023D">
        <w:rPr>
          <w:rFonts w:ascii="Arial" w:hAnsi="Arial" w:cs="Arial"/>
          <w:color w:val="000000"/>
          <w:sz w:val="20"/>
          <w:szCs w:val="20"/>
        </w:rPr>
        <w:t xml:space="preserve"> ………………………………………………………………………..</w:t>
      </w:r>
      <w:r w:rsidR="003F52D3">
        <w:rPr>
          <w:rFonts w:ascii="Arial" w:hAnsi="Arial" w:cs="Arial"/>
          <w:color w:val="000000"/>
          <w:sz w:val="20"/>
          <w:szCs w:val="20"/>
        </w:rPr>
        <w:t>7</w:t>
      </w:r>
    </w:p>
    <w:p w14:paraId="2427B490" w14:textId="6FD6907A" w:rsidR="00814F33" w:rsidRDefault="00814F33" w:rsidP="00814F33">
      <w:pPr>
        <w:pStyle w:val="t-9-8"/>
        <w:spacing w:before="0" w:beforeAutospacing="0" w:after="0" w:afterAutospacing="0"/>
        <w:jc w:val="both"/>
        <w:rPr>
          <w:rFonts w:ascii="Arial" w:hAnsi="Arial" w:cs="Arial"/>
          <w:color w:val="000000"/>
          <w:sz w:val="20"/>
          <w:szCs w:val="20"/>
        </w:rPr>
      </w:pPr>
      <w:r>
        <w:rPr>
          <w:rFonts w:ascii="Arial" w:hAnsi="Arial" w:cs="Arial"/>
          <w:color w:val="000000"/>
          <w:sz w:val="20"/>
          <w:szCs w:val="20"/>
        </w:rPr>
        <w:t>2</w:t>
      </w:r>
      <w:r w:rsidR="003F52D3">
        <w:rPr>
          <w:rFonts w:ascii="Arial" w:hAnsi="Arial" w:cs="Arial"/>
          <w:color w:val="000000"/>
          <w:sz w:val="20"/>
          <w:szCs w:val="20"/>
        </w:rPr>
        <w:t>2</w:t>
      </w:r>
      <w:r>
        <w:rPr>
          <w:rFonts w:ascii="Arial" w:hAnsi="Arial" w:cs="Arial"/>
          <w:color w:val="000000"/>
          <w:sz w:val="20"/>
          <w:szCs w:val="20"/>
        </w:rPr>
        <w:t>. POSEBNE ODREDBE</w:t>
      </w:r>
      <w:r w:rsidR="00E7023D">
        <w:rPr>
          <w:rFonts w:ascii="Arial" w:hAnsi="Arial" w:cs="Arial"/>
          <w:color w:val="000000"/>
          <w:sz w:val="20"/>
          <w:szCs w:val="20"/>
        </w:rPr>
        <w:t xml:space="preserve"> ………………………………………………………………………………………</w:t>
      </w:r>
      <w:r w:rsidR="003F52D3">
        <w:rPr>
          <w:rFonts w:ascii="Arial" w:hAnsi="Arial" w:cs="Arial"/>
          <w:color w:val="000000"/>
          <w:sz w:val="20"/>
          <w:szCs w:val="20"/>
        </w:rPr>
        <w:t>7</w:t>
      </w:r>
    </w:p>
    <w:p w14:paraId="2DD25DF5" w14:textId="2272636C" w:rsidR="00E7023D" w:rsidRDefault="00E7023D" w:rsidP="00E7023D">
      <w:pPr>
        <w:pStyle w:val="t-9-8"/>
        <w:spacing w:before="0" w:beforeAutospacing="0" w:after="0" w:afterAutospacing="0"/>
        <w:jc w:val="both"/>
        <w:rPr>
          <w:rFonts w:ascii="Arial" w:hAnsi="Arial" w:cs="Arial"/>
          <w:color w:val="000000"/>
          <w:sz w:val="20"/>
          <w:szCs w:val="20"/>
        </w:rPr>
      </w:pPr>
      <w:r>
        <w:rPr>
          <w:rFonts w:ascii="Arial" w:hAnsi="Arial" w:cs="Arial"/>
          <w:color w:val="000000"/>
          <w:sz w:val="20"/>
          <w:szCs w:val="20"/>
        </w:rPr>
        <w:t>2</w:t>
      </w:r>
      <w:r w:rsidR="00E4722A">
        <w:rPr>
          <w:rFonts w:ascii="Arial" w:hAnsi="Arial" w:cs="Arial"/>
          <w:color w:val="000000"/>
          <w:sz w:val="20"/>
          <w:szCs w:val="20"/>
        </w:rPr>
        <w:t>3</w:t>
      </w:r>
      <w:r>
        <w:rPr>
          <w:rFonts w:ascii="Arial" w:hAnsi="Arial" w:cs="Arial"/>
          <w:color w:val="000000"/>
          <w:sz w:val="20"/>
          <w:szCs w:val="20"/>
        </w:rPr>
        <w:t>. PRILOZI ………………………………………………………………………………………………………</w:t>
      </w:r>
      <w:r w:rsidR="003F52D3">
        <w:rPr>
          <w:rFonts w:ascii="Arial" w:hAnsi="Arial" w:cs="Arial"/>
          <w:color w:val="000000"/>
          <w:sz w:val="20"/>
          <w:szCs w:val="20"/>
        </w:rPr>
        <w:t>8</w:t>
      </w:r>
    </w:p>
    <w:p w14:paraId="083D3DEC" w14:textId="56CA66B0" w:rsidR="0035534C" w:rsidRDefault="009B01ED" w:rsidP="00E7023D">
      <w:pPr>
        <w:pStyle w:val="t-9-8"/>
        <w:spacing w:before="0" w:beforeAutospacing="0" w:after="0" w:afterAutospacing="0"/>
        <w:jc w:val="both"/>
        <w:rPr>
          <w:rFonts w:ascii="Arial" w:hAnsi="Arial" w:cs="Arial"/>
          <w:sz w:val="20"/>
          <w:szCs w:val="20"/>
        </w:rPr>
      </w:pPr>
      <w:r>
        <w:rPr>
          <w:rFonts w:ascii="Arial" w:hAnsi="Arial" w:cs="Arial"/>
          <w:sz w:val="20"/>
          <w:szCs w:val="20"/>
        </w:rPr>
        <w:t>Prilog 1: PONUDBENI LIST</w:t>
      </w:r>
      <w:r w:rsidR="00E7023D">
        <w:rPr>
          <w:rFonts w:ascii="Arial" w:hAnsi="Arial" w:cs="Arial"/>
          <w:sz w:val="20"/>
          <w:szCs w:val="20"/>
        </w:rPr>
        <w:t xml:space="preserve"> </w:t>
      </w:r>
    </w:p>
    <w:p w14:paraId="736D2177" w14:textId="225C6D4C" w:rsidR="00B91067" w:rsidRDefault="00B91067" w:rsidP="0035534C">
      <w:pPr>
        <w:jc w:val="both"/>
        <w:rPr>
          <w:rFonts w:ascii="Arial" w:hAnsi="Arial" w:cs="Arial"/>
          <w:sz w:val="20"/>
          <w:szCs w:val="20"/>
        </w:rPr>
      </w:pPr>
      <w:r>
        <w:rPr>
          <w:rFonts w:ascii="Arial" w:hAnsi="Arial" w:cs="Arial"/>
          <w:sz w:val="20"/>
          <w:szCs w:val="20"/>
        </w:rPr>
        <w:t>Prilog 2: IZJAVA O NEKAŽNJAVANJU</w:t>
      </w:r>
    </w:p>
    <w:p w14:paraId="121B07F1" w14:textId="74CC9067" w:rsidR="0035534C" w:rsidRDefault="009B01ED" w:rsidP="0035534C">
      <w:pPr>
        <w:jc w:val="both"/>
        <w:rPr>
          <w:rFonts w:ascii="Arial" w:hAnsi="Arial" w:cs="Arial"/>
          <w:sz w:val="20"/>
          <w:szCs w:val="20"/>
        </w:rPr>
      </w:pPr>
      <w:r>
        <w:rPr>
          <w:rFonts w:ascii="Arial" w:hAnsi="Arial" w:cs="Arial"/>
          <w:sz w:val="20"/>
          <w:szCs w:val="20"/>
        </w:rPr>
        <w:t xml:space="preserve">Prilog </w:t>
      </w:r>
      <w:r w:rsidR="00B91067">
        <w:rPr>
          <w:rFonts w:ascii="Arial" w:hAnsi="Arial" w:cs="Arial"/>
          <w:sz w:val="20"/>
          <w:szCs w:val="20"/>
        </w:rPr>
        <w:t>3</w:t>
      </w:r>
      <w:r>
        <w:rPr>
          <w:rFonts w:ascii="Arial" w:hAnsi="Arial" w:cs="Arial"/>
          <w:sz w:val="20"/>
          <w:szCs w:val="20"/>
        </w:rPr>
        <w:t>: TROŠKOVNIK</w:t>
      </w:r>
    </w:p>
    <w:p w14:paraId="4DE18BA6" w14:textId="1A150008" w:rsidR="003D431B" w:rsidRDefault="003D431B" w:rsidP="0035534C">
      <w:pPr>
        <w:jc w:val="both"/>
        <w:rPr>
          <w:rFonts w:ascii="Arial" w:hAnsi="Arial" w:cs="Arial"/>
          <w:sz w:val="20"/>
          <w:szCs w:val="20"/>
        </w:rPr>
      </w:pPr>
      <w:r>
        <w:rPr>
          <w:rFonts w:ascii="Arial" w:hAnsi="Arial" w:cs="Arial"/>
          <w:sz w:val="20"/>
          <w:szCs w:val="20"/>
        </w:rPr>
        <w:t xml:space="preserve">Prilog </w:t>
      </w:r>
      <w:r w:rsidR="00B91067">
        <w:rPr>
          <w:rFonts w:ascii="Arial" w:hAnsi="Arial" w:cs="Arial"/>
          <w:sz w:val="20"/>
          <w:szCs w:val="20"/>
        </w:rPr>
        <w:t>4</w:t>
      </w:r>
      <w:r>
        <w:rPr>
          <w:rFonts w:ascii="Arial" w:hAnsi="Arial" w:cs="Arial"/>
          <w:sz w:val="20"/>
          <w:szCs w:val="20"/>
        </w:rPr>
        <w:t>: TEHNIČKA SPECIFIKACIJA</w:t>
      </w:r>
    </w:p>
    <w:p w14:paraId="16E272B1" w14:textId="09287F23" w:rsidR="00CE280D" w:rsidRDefault="00CE280D" w:rsidP="0035534C">
      <w:pPr>
        <w:jc w:val="both"/>
        <w:rPr>
          <w:rFonts w:ascii="Arial" w:hAnsi="Arial" w:cs="Arial"/>
          <w:sz w:val="20"/>
          <w:szCs w:val="20"/>
        </w:rPr>
      </w:pPr>
      <w:r>
        <w:rPr>
          <w:rFonts w:ascii="Arial" w:hAnsi="Arial" w:cs="Arial"/>
          <w:sz w:val="20"/>
          <w:szCs w:val="20"/>
        </w:rPr>
        <w:t xml:space="preserve">Prilog 5:  SPORAZUM BR. </w:t>
      </w:r>
      <w:r w:rsidRPr="00FD6F66">
        <w:rPr>
          <w:rFonts w:ascii="Arial" w:hAnsi="Arial" w:cs="Arial"/>
          <w:sz w:val="20"/>
          <w:szCs w:val="20"/>
        </w:rPr>
        <w:t>INEA/CEF/WiFi4EU/</w:t>
      </w:r>
      <w:r>
        <w:rPr>
          <w:rFonts w:ascii="Arial" w:hAnsi="Arial" w:cs="Arial"/>
          <w:sz w:val="20"/>
          <w:szCs w:val="20"/>
        </w:rPr>
        <w:t>3</w:t>
      </w:r>
      <w:r w:rsidRPr="00FD6F66">
        <w:rPr>
          <w:rFonts w:ascii="Arial" w:hAnsi="Arial" w:cs="Arial"/>
          <w:sz w:val="20"/>
          <w:szCs w:val="20"/>
        </w:rPr>
        <w:t>-</w:t>
      </w:r>
      <w:r>
        <w:rPr>
          <w:rFonts w:ascii="Arial" w:hAnsi="Arial" w:cs="Arial"/>
          <w:sz w:val="20"/>
          <w:szCs w:val="20"/>
        </w:rPr>
        <w:t xml:space="preserve">2019/019955-046708. </w:t>
      </w:r>
    </w:p>
    <w:p w14:paraId="44674EEC" w14:textId="77777777" w:rsidR="009B01ED" w:rsidRDefault="009B01ED" w:rsidP="009B01ED">
      <w:pPr>
        <w:ind w:left="700"/>
        <w:jc w:val="both"/>
        <w:rPr>
          <w:rFonts w:ascii="Arial" w:hAnsi="Arial" w:cs="Arial"/>
          <w:sz w:val="20"/>
          <w:szCs w:val="20"/>
        </w:rPr>
      </w:pPr>
      <w:r>
        <w:rPr>
          <w:rFonts w:ascii="Arial" w:hAnsi="Arial" w:cs="Arial"/>
          <w:sz w:val="20"/>
          <w:szCs w:val="20"/>
        </w:rPr>
        <w:tab/>
      </w:r>
      <w:r>
        <w:rPr>
          <w:rFonts w:ascii="Arial" w:hAnsi="Arial" w:cs="Arial"/>
          <w:sz w:val="20"/>
          <w:szCs w:val="20"/>
        </w:rPr>
        <w:tab/>
      </w:r>
    </w:p>
    <w:p w14:paraId="4A4B9B82" w14:textId="77777777" w:rsidR="009B01ED" w:rsidRDefault="009B01ED" w:rsidP="009B01ED">
      <w:pPr>
        <w:ind w:left="700"/>
        <w:jc w:val="both"/>
        <w:rPr>
          <w:rFonts w:ascii="Arial" w:hAnsi="Arial" w:cs="Arial"/>
          <w:sz w:val="20"/>
          <w:szCs w:val="20"/>
        </w:rPr>
      </w:pPr>
      <w:r>
        <w:rPr>
          <w:rFonts w:ascii="Arial" w:hAnsi="Arial" w:cs="Arial"/>
          <w:sz w:val="20"/>
          <w:szCs w:val="20"/>
        </w:rPr>
        <w:tab/>
      </w:r>
      <w:r>
        <w:rPr>
          <w:rFonts w:ascii="Arial" w:hAnsi="Arial" w:cs="Arial"/>
          <w:sz w:val="20"/>
          <w:szCs w:val="20"/>
        </w:rPr>
        <w:tab/>
      </w:r>
    </w:p>
    <w:p w14:paraId="5199BA05" w14:textId="77777777" w:rsidR="009B01ED" w:rsidRDefault="009B01ED" w:rsidP="009B01ED">
      <w:pPr>
        <w:ind w:left="700"/>
        <w:jc w:val="both"/>
        <w:rPr>
          <w:rFonts w:ascii="Arial" w:hAnsi="Arial" w:cs="Arial"/>
          <w:sz w:val="20"/>
          <w:szCs w:val="20"/>
        </w:rPr>
      </w:pPr>
      <w:r>
        <w:rPr>
          <w:rFonts w:ascii="Arial" w:hAnsi="Arial" w:cs="Arial"/>
          <w:sz w:val="20"/>
          <w:szCs w:val="20"/>
        </w:rPr>
        <w:tab/>
      </w:r>
      <w:r>
        <w:rPr>
          <w:rFonts w:ascii="Arial" w:hAnsi="Arial" w:cs="Arial"/>
          <w:sz w:val="20"/>
          <w:szCs w:val="20"/>
        </w:rPr>
        <w:tab/>
      </w:r>
    </w:p>
    <w:p w14:paraId="11822BF5" w14:textId="77777777" w:rsidR="009B01ED" w:rsidRDefault="009B01ED" w:rsidP="009B01ED">
      <w:pPr>
        <w:ind w:left="700"/>
        <w:jc w:val="both"/>
        <w:rPr>
          <w:rFonts w:ascii="Arial" w:hAnsi="Arial" w:cs="Arial"/>
          <w:sz w:val="20"/>
          <w:szCs w:val="20"/>
        </w:rPr>
      </w:pPr>
    </w:p>
    <w:p w14:paraId="49DD1D2F" w14:textId="77777777" w:rsidR="009B01ED" w:rsidRDefault="009B01ED" w:rsidP="009B01ED">
      <w:pPr>
        <w:ind w:left="700"/>
        <w:jc w:val="both"/>
        <w:rPr>
          <w:rFonts w:ascii="Arial" w:hAnsi="Arial" w:cs="Arial"/>
          <w:sz w:val="20"/>
          <w:szCs w:val="20"/>
        </w:rPr>
      </w:pPr>
    </w:p>
    <w:p w14:paraId="42B58358" w14:textId="77777777" w:rsidR="009B01ED" w:rsidRDefault="009B01ED" w:rsidP="009B01ED">
      <w:pPr>
        <w:jc w:val="both"/>
        <w:rPr>
          <w:rFonts w:ascii="Arial" w:hAnsi="Arial" w:cs="Arial"/>
          <w:sz w:val="20"/>
          <w:szCs w:val="20"/>
        </w:rPr>
      </w:pPr>
    </w:p>
    <w:p w14:paraId="487C96B1" w14:textId="77777777" w:rsidR="009B01ED" w:rsidRDefault="009B01ED" w:rsidP="009B01ED">
      <w:pPr>
        <w:rPr>
          <w:rFonts w:ascii="Arial" w:hAnsi="Arial" w:cs="Arial"/>
          <w:b/>
          <w:sz w:val="20"/>
          <w:szCs w:val="20"/>
        </w:rPr>
        <w:sectPr w:rsidR="009B01ED" w:rsidSect="003F52D3">
          <w:headerReference w:type="default" r:id="rId12"/>
          <w:footerReference w:type="default" r:id="rId13"/>
          <w:pgSz w:w="11906" w:h="16838"/>
          <w:pgMar w:top="1134" w:right="1416" w:bottom="1134" w:left="1418" w:header="709" w:footer="709" w:gutter="0"/>
          <w:pgNumType w:start="0"/>
          <w:cols w:space="720"/>
        </w:sectPr>
      </w:pPr>
    </w:p>
    <w:tbl>
      <w:tblPr>
        <w:tblW w:w="360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6"/>
      </w:tblGrid>
      <w:tr w:rsidR="009B01ED" w14:paraId="20B6CB2A" w14:textId="77777777" w:rsidTr="00E7023D">
        <w:tc>
          <w:tcPr>
            <w:tcW w:w="3606" w:type="dxa"/>
            <w:tcBorders>
              <w:top w:val="nil"/>
              <w:left w:val="nil"/>
              <w:bottom w:val="nil"/>
              <w:right w:val="nil"/>
            </w:tcBorders>
            <w:shd w:val="clear" w:color="auto" w:fill="F3F3F3"/>
            <w:hideMark/>
          </w:tcPr>
          <w:p w14:paraId="6EADE854" w14:textId="6FF5B60D" w:rsidR="009B01ED" w:rsidRPr="00D27899" w:rsidRDefault="009B01ED" w:rsidP="003A37A3">
            <w:pPr>
              <w:pStyle w:val="BodyTextuvlaka2uvlaka3"/>
              <w:ind w:left="46" w:firstLine="108"/>
              <w:rPr>
                <w:rFonts w:cs="Arial"/>
                <w:b/>
                <w:sz w:val="20"/>
                <w:lang w:val="hr-HR"/>
              </w:rPr>
            </w:pPr>
            <w:r w:rsidRPr="00D27899">
              <w:rPr>
                <w:rFonts w:cs="Arial"/>
                <w:b/>
                <w:sz w:val="20"/>
                <w:lang w:val="hr-HR"/>
              </w:rPr>
              <w:lastRenderedPageBreak/>
              <w:t>1</w:t>
            </w:r>
            <w:r w:rsidR="00D27899" w:rsidRPr="00D27899">
              <w:rPr>
                <w:rFonts w:cs="Arial"/>
                <w:b/>
                <w:sz w:val="20"/>
                <w:lang w:val="hr-HR"/>
              </w:rPr>
              <w:t xml:space="preserve">. OPĆI </w:t>
            </w:r>
            <w:r w:rsidR="00D9285F" w:rsidRPr="00D27899">
              <w:rPr>
                <w:rFonts w:cs="Arial"/>
                <w:b/>
                <w:sz w:val="20"/>
                <w:lang w:val="hr-HR"/>
              </w:rPr>
              <w:t xml:space="preserve">PODACI O NARUČITELJU </w:t>
            </w:r>
          </w:p>
        </w:tc>
      </w:tr>
    </w:tbl>
    <w:p w14:paraId="1F9CCC6C" w14:textId="77777777" w:rsidR="009B01ED" w:rsidRDefault="009B01ED" w:rsidP="009B01ED">
      <w:pPr>
        <w:pStyle w:val="BodyTextuvlaka2uvlaka3"/>
        <w:tabs>
          <w:tab w:val="left" w:pos="426"/>
        </w:tabs>
        <w:rPr>
          <w:rFonts w:cs="Arial"/>
          <w:sz w:val="20"/>
          <w:lang w:val="hr-HR"/>
        </w:rPr>
      </w:pPr>
    </w:p>
    <w:p w14:paraId="5E8C4A84" w14:textId="49B12F5C" w:rsidR="002B6D69" w:rsidRDefault="006B12B0" w:rsidP="009B01ED">
      <w:pPr>
        <w:pStyle w:val="BodyTextuvlaka2uvlaka3"/>
        <w:tabs>
          <w:tab w:val="left" w:pos="426"/>
        </w:tabs>
        <w:rPr>
          <w:rFonts w:cs="Arial"/>
          <w:sz w:val="20"/>
          <w:lang w:val="hr-HR"/>
        </w:rPr>
      </w:pPr>
      <w:r>
        <w:rPr>
          <w:rFonts w:cs="Arial"/>
          <w:sz w:val="20"/>
          <w:lang w:val="hr-HR"/>
        </w:rPr>
        <w:t>G</w:t>
      </w:r>
      <w:r w:rsidR="002B6D69">
        <w:rPr>
          <w:rFonts w:cs="Arial"/>
          <w:sz w:val="20"/>
          <w:lang w:val="hr-HR"/>
        </w:rPr>
        <w:t>RAD BAKAR</w:t>
      </w:r>
    </w:p>
    <w:p w14:paraId="5BE55977" w14:textId="2325F20A" w:rsidR="002B6D69" w:rsidRDefault="002B6D69" w:rsidP="009B01ED">
      <w:pPr>
        <w:pStyle w:val="BodyTextuvlaka2uvlaka3"/>
        <w:tabs>
          <w:tab w:val="left" w:pos="426"/>
        </w:tabs>
        <w:rPr>
          <w:rFonts w:cs="Arial"/>
          <w:sz w:val="20"/>
          <w:lang w:val="hr-HR"/>
        </w:rPr>
      </w:pPr>
      <w:r>
        <w:rPr>
          <w:rFonts w:cs="Arial"/>
          <w:sz w:val="20"/>
          <w:lang w:val="hr-HR"/>
        </w:rPr>
        <w:t>Primorje 39</w:t>
      </w:r>
    </w:p>
    <w:p w14:paraId="6D6B44EA" w14:textId="01C32282" w:rsidR="002B6D69" w:rsidRDefault="006B12B0" w:rsidP="009B01ED">
      <w:pPr>
        <w:pStyle w:val="BodyTextuvlaka2uvlaka3"/>
        <w:tabs>
          <w:tab w:val="left" w:pos="426"/>
        </w:tabs>
        <w:rPr>
          <w:rFonts w:cs="Arial"/>
          <w:sz w:val="20"/>
          <w:lang w:val="hr-HR"/>
        </w:rPr>
      </w:pPr>
      <w:r>
        <w:rPr>
          <w:rFonts w:cs="Arial"/>
          <w:sz w:val="20"/>
          <w:lang w:val="hr-HR"/>
        </w:rPr>
        <w:t>51</w:t>
      </w:r>
      <w:r w:rsidR="002B6D69">
        <w:rPr>
          <w:rFonts w:cs="Arial"/>
          <w:sz w:val="20"/>
          <w:lang w:val="hr-HR"/>
        </w:rPr>
        <w:t xml:space="preserve"> </w:t>
      </w:r>
      <w:r>
        <w:rPr>
          <w:rFonts w:cs="Arial"/>
          <w:sz w:val="20"/>
          <w:lang w:val="hr-HR"/>
        </w:rPr>
        <w:t>222 Bakar</w:t>
      </w:r>
    </w:p>
    <w:p w14:paraId="0926640F" w14:textId="360F8388" w:rsidR="009B01ED" w:rsidRDefault="006B12B0" w:rsidP="009B01ED">
      <w:pPr>
        <w:pStyle w:val="BodyTextuvlaka2uvlaka3"/>
        <w:tabs>
          <w:tab w:val="left" w:pos="426"/>
        </w:tabs>
        <w:rPr>
          <w:rFonts w:cs="Arial"/>
          <w:sz w:val="20"/>
          <w:lang w:val="hr-HR"/>
        </w:rPr>
      </w:pPr>
      <w:r>
        <w:rPr>
          <w:rFonts w:cs="Arial"/>
          <w:sz w:val="20"/>
          <w:lang w:val="hr-HR"/>
        </w:rPr>
        <w:t xml:space="preserve">OIB: </w:t>
      </w:r>
      <w:r w:rsidR="00AA1E47">
        <w:rPr>
          <w:rFonts w:cs="Arial"/>
          <w:sz w:val="20"/>
          <w:lang w:val="hr-HR"/>
        </w:rPr>
        <w:t>31708325678</w:t>
      </w:r>
    </w:p>
    <w:p w14:paraId="5E3F97C1" w14:textId="54941E53" w:rsidR="00AC7D05" w:rsidRPr="00D27899" w:rsidRDefault="00AC7D05" w:rsidP="009B01ED">
      <w:pPr>
        <w:pStyle w:val="BodyTextuvlaka2uvlaka3"/>
        <w:tabs>
          <w:tab w:val="left" w:pos="426"/>
        </w:tabs>
        <w:rPr>
          <w:rFonts w:cs="Arial"/>
          <w:sz w:val="20"/>
          <w:lang w:val="hr-HR"/>
        </w:rPr>
      </w:pPr>
      <w:r w:rsidRPr="00D27899">
        <w:rPr>
          <w:rFonts w:cs="Arial"/>
          <w:sz w:val="20"/>
          <w:lang w:val="hr-HR"/>
        </w:rPr>
        <w:t>Telefon: 051</w:t>
      </w:r>
      <w:r w:rsidR="00E7023D">
        <w:rPr>
          <w:rFonts w:cs="Arial"/>
          <w:sz w:val="20"/>
          <w:lang w:val="hr-HR"/>
        </w:rPr>
        <w:t>/</w:t>
      </w:r>
      <w:r w:rsidRPr="00D27899">
        <w:rPr>
          <w:rFonts w:cs="Arial"/>
          <w:sz w:val="20"/>
          <w:lang w:val="hr-HR"/>
        </w:rPr>
        <w:t>455</w:t>
      </w:r>
      <w:r w:rsidR="00E7023D">
        <w:rPr>
          <w:rFonts w:cs="Arial"/>
          <w:sz w:val="20"/>
          <w:lang w:val="hr-HR"/>
        </w:rPr>
        <w:t>-</w:t>
      </w:r>
      <w:r w:rsidRPr="00D27899">
        <w:rPr>
          <w:rFonts w:cs="Arial"/>
          <w:sz w:val="20"/>
          <w:lang w:val="hr-HR"/>
        </w:rPr>
        <w:t>710</w:t>
      </w:r>
    </w:p>
    <w:p w14:paraId="4834F7B3" w14:textId="5BE5CFB3" w:rsidR="00AC7D05" w:rsidRPr="00D27899" w:rsidRDefault="00AC7D05" w:rsidP="009B01ED">
      <w:pPr>
        <w:pStyle w:val="BodyTextuvlaka2uvlaka3"/>
        <w:tabs>
          <w:tab w:val="left" w:pos="426"/>
        </w:tabs>
        <w:rPr>
          <w:rFonts w:cs="Arial"/>
          <w:sz w:val="20"/>
          <w:lang w:val="hr-HR"/>
        </w:rPr>
      </w:pPr>
      <w:r w:rsidRPr="00D27899">
        <w:rPr>
          <w:rFonts w:cs="Arial"/>
          <w:sz w:val="20"/>
          <w:lang w:val="hr-HR"/>
        </w:rPr>
        <w:t>Fax</w:t>
      </w:r>
      <w:r w:rsidR="00E7023D">
        <w:rPr>
          <w:rFonts w:cs="Arial"/>
          <w:sz w:val="20"/>
          <w:lang w:val="hr-HR"/>
        </w:rPr>
        <w:t xml:space="preserve">: </w:t>
      </w:r>
      <w:r w:rsidRPr="00D27899">
        <w:rPr>
          <w:rFonts w:cs="Arial"/>
          <w:sz w:val="20"/>
          <w:lang w:val="hr-HR"/>
        </w:rPr>
        <w:t xml:space="preserve"> 051</w:t>
      </w:r>
      <w:r w:rsidR="00E7023D">
        <w:rPr>
          <w:rFonts w:cs="Arial"/>
          <w:sz w:val="20"/>
          <w:lang w:val="hr-HR"/>
        </w:rPr>
        <w:t>/</w:t>
      </w:r>
      <w:r w:rsidRPr="00D27899">
        <w:rPr>
          <w:rFonts w:cs="Arial"/>
          <w:sz w:val="20"/>
          <w:lang w:val="hr-HR"/>
        </w:rPr>
        <w:t>455</w:t>
      </w:r>
      <w:r w:rsidR="00E7023D">
        <w:rPr>
          <w:rFonts w:cs="Arial"/>
          <w:sz w:val="20"/>
          <w:lang w:val="hr-HR"/>
        </w:rPr>
        <w:t>-</w:t>
      </w:r>
      <w:r w:rsidRPr="00D27899">
        <w:rPr>
          <w:rFonts w:cs="Arial"/>
          <w:sz w:val="20"/>
          <w:lang w:val="hr-HR"/>
        </w:rPr>
        <w:t>741</w:t>
      </w:r>
    </w:p>
    <w:p w14:paraId="6CDD287A" w14:textId="0FA71BA9" w:rsidR="00AC7D05" w:rsidRPr="00D27899" w:rsidRDefault="00AC7D05" w:rsidP="009B01ED">
      <w:pPr>
        <w:pStyle w:val="BodyTextuvlaka2uvlaka3"/>
        <w:tabs>
          <w:tab w:val="left" w:pos="0"/>
          <w:tab w:val="left" w:pos="851"/>
        </w:tabs>
        <w:rPr>
          <w:rFonts w:cs="Arial"/>
          <w:sz w:val="20"/>
          <w:lang w:val="hr-HR"/>
        </w:rPr>
      </w:pPr>
      <w:r w:rsidRPr="00D27899">
        <w:rPr>
          <w:rFonts w:cs="Arial"/>
          <w:sz w:val="20"/>
          <w:lang w:val="hr-HR"/>
        </w:rPr>
        <w:t xml:space="preserve">Odgovorna osoba: gradonačelnik Tomislav Klarić </w:t>
      </w:r>
    </w:p>
    <w:p w14:paraId="4846BD81" w14:textId="18FE88E1" w:rsidR="009B01ED" w:rsidRPr="00D27899" w:rsidRDefault="00AC7D05" w:rsidP="009B01ED">
      <w:pPr>
        <w:pStyle w:val="BodyTextuvlaka2uvlaka3"/>
        <w:tabs>
          <w:tab w:val="left" w:pos="0"/>
          <w:tab w:val="left" w:pos="851"/>
        </w:tabs>
        <w:rPr>
          <w:rFonts w:cs="Arial"/>
          <w:sz w:val="20"/>
          <w:lang w:val="hr-HR"/>
        </w:rPr>
      </w:pPr>
      <w:r w:rsidRPr="00D27899">
        <w:rPr>
          <w:rFonts w:cs="Arial"/>
          <w:sz w:val="20"/>
          <w:lang w:val="hr-HR"/>
        </w:rPr>
        <w:t>Internetska adresa:</w:t>
      </w:r>
      <w:r w:rsidR="002B6D69" w:rsidRPr="00D27899">
        <w:rPr>
          <w:rFonts w:cs="Arial"/>
          <w:sz w:val="20"/>
          <w:lang w:val="hr-HR"/>
        </w:rPr>
        <w:t xml:space="preserve"> </w:t>
      </w:r>
      <w:hyperlink r:id="rId14" w:history="1">
        <w:r w:rsidR="002B6D69" w:rsidRPr="00D27899">
          <w:rPr>
            <w:rStyle w:val="Hyperlink"/>
            <w:rFonts w:ascii="Arial" w:hAnsi="Arial" w:cs="Arial"/>
            <w:color w:val="auto"/>
            <w:sz w:val="20"/>
            <w:lang w:val="hr-HR"/>
          </w:rPr>
          <w:t>www.bakar.hr</w:t>
        </w:r>
      </w:hyperlink>
    </w:p>
    <w:p w14:paraId="6A583772" w14:textId="0C35DBFE" w:rsidR="002B6D69" w:rsidRPr="00D27899" w:rsidRDefault="00AC7D05" w:rsidP="009B01ED">
      <w:pPr>
        <w:pStyle w:val="BodyTextuvlaka2uvlaka3"/>
        <w:tabs>
          <w:tab w:val="left" w:pos="0"/>
          <w:tab w:val="left" w:pos="851"/>
        </w:tabs>
        <w:rPr>
          <w:rFonts w:cs="Arial"/>
          <w:sz w:val="20"/>
          <w:lang w:val="hr-HR"/>
        </w:rPr>
      </w:pPr>
      <w:r w:rsidRPr="00D27899">
        <w:rPr>
          <w:rFonts w:cs="Arial"/>
          <w:sz w:val="20"/>
          <w:lang w:val="hr-HR"/>
        </w:rPr>
        <w:t>E-mail a</w:t>
      </w:r>
      <w:r w:rsidR="002B6D69" w:rsidRPr="00D27899">
        <w:rPr>
          <w:rFonts w:cs="Arial"/>
          <w:sz w:val="20"/>
          <w:lang w:val="hr-HR"/>
        </w:rPr>
        <w:t xml:space="preserve">dresa: </w:t>
      </w:r>
      <w:hyperlink r:id="rId15" w:history="1">
        <w:r w:rsidR="002B6D69" w:rsidRPr="00D27899">
          <w:rPr>
            <w:rStyle w:val="Hyperlink"/>
            <w:rFonts w:ascii="Arial" w:hAnsi="Arial" w:cs="Arial"/>
            <w:color w:val="auto"/>
            <w:sz w:val="20"/>
            <w:lang w:val="hr-HR"/>
          </w:rPr>
          <w:t>pisarnica@bakar.hr</w:t>
        </w:r>
      </w:hyperlink>
      <w:r w:rsidR="002B6D69" w:rsidRPr="00D27899">
        <w:rPr>
          <w:rFonts w:cs="Arial"/>
          <w:sz w:val="20"/>
          <w:lang w:val="hr-HR"/>
        </w:rPr>
        <w:t xml:space="preserve"> </w:t>
      </w:r>
    </w:p>
    <w:p w14:paraId="4F8661DE" w14:textId="77777777" w:rsidR="0023249A" w:rsidRPr="00D27899" w:rsidRDefault="0023249A" w:rsidP="009B01ED">
      <w:pPr>
        <w:pStyle w:val="BodyTextuvlaka2uvlaka3"/>
        <w:tabs>
          <w:tab w:val="left" w:pos="0"/>
          <w:tab w:val="left" w:pos="851"/>
        </w:tabs>
        <w:rPr>
          <w:rFonts w:cs="Arial"/>
          <w:sz w:val="20"/>
          <w:lang w:val="hr-HR"/>
        </w:rPr>
      </w:pPr>
    </w:p>
    <w:tbl>
      <w:tblPr>
        <w:tblW w:w="10980" w:type="dxa"/>
        <w:tblInd w:w="-432" w:type="dxa"/>
        <w:shd w:val="clear" w:color="auto" w:fill="F3F3F3"/>
        <w:tblLook w:val="01E0" w:firstRow="1" w:lastRow="1" w:firstColumn="1" w:lastColumn="1" w:noHBand="0" w:noVBand="0"/>
      </w:tblPr>
      <w:tblGrid>
        <w:gridCol w:w="10980"/>
      </w:tblGrid>
      <w:tr w:rsidR="009B01ED" w14:paraId="3AD96DE1" w14:textId="77777777" w:rsidTr="009B01ED">
        <w:tc>
          <w:tcPr>
            <w:tcW w:w="10980" w:type="dxa"/>
            <w:shd w:val="clear" w:color="auto" w:fill="F3F3F3"/>
            <w:hideMark/>
          </w:tcPr>
          <w:p w14:paraId="5CE0E5B6" w14:textId="2C18D388" w:rsidR="009B01ED" w:rsidRDefault="003A37A3">
            <w:pPr>
              <w:pStyle w:val="BodyTextuvlaka2uvlaka3"/>
              <w:tabs>
                <w:tab w:val="left" w:pos="0"/>
                <w:tab w:val="left" w:pos="851"/>
              </w:tabs>
              <w:rPr>
                <w:rFonts w:cs="Arial"/>
                <w:b/>
                <w:sz w:val="20"/>
                <w:lang w:val="hr-HR"/>
              </w:rPr>
            </w:pPr>
            <w:r>
              <w:rPr>
                <w:rFonts w:cs="Arial"/>
                <w:b/>
                <w:sz w:val="20"/>
                <w:lang w:val="hr-HR"/>
              </w:rPr>
              <w:t xml:space="preserve">  </w:t>
            </w:r>
            <w:r w:rsidR="009B01ED">
              <w:rPr>
                <w:rFonts w:cs="Arial"/>
                <w:b/>
                <w:sz w:val="20"/>
                <w:lang w:val="hr-HR"/>
              </w:rPr>
              <w:t xml:space="preserve">2. </w:t>
            </w:r>
            <w:r w:rsidR="00761439">
              <w:rPr>
                <w:rFonts w:cs="Arial"/>
                <w:b/>
                <w:sz w:val="20"/>
                <w:lang w:val="hr-HR"/>
              </w:rPr>
              <w:t xml:space="preserve"> KONTAKT NARUČITELJA </w:t>
            </w:r>
          </w:p>
        </w:tc>
      </w:tr>
    </w:tbl>
    <w:p w14:paraId="425926C2" w14:textId="77777777" w:rsidR="009B01ED" w:rsidRDefault="009B01ED" w:rsidP="009B01ED">
      <w:pPr>
        <w:pStyle w:val="BodyTextuvlaka2uvlaka3"/>
        <w:tabs>
          <w:tab w:val="left" w:pos="426"/>
        </w:tabs>
        <w:rPr>
          <w:rFonts w:cs="Arial"/>
          <w:sz w:val="20"/>
          <w:lang w:val="hr-HR"/>
        </w:rPr>
      </w:pPr>
    </w:p>
    <w:p w14:paraId="508D8A8D" w14:textId="331304D1" w:rsidR="00761439" w:rsidRPr="00761439" w:rsidRDefault="00E7023D" w:rsidP="00761439">
      <w:pPr>
        <w:contextualSpacing/>
        <w:jc w:val="both"/>
        <w:rPr>
          <w:rFonts w:ascii="Arial" w:hAnsi="Arial" w:cs="Arial"/>
          <w:sz w:val="20"/>
          <w:szCs w:val="20"/>
        </w:rPr>
      </w:pPr>
      <w:r>
        <w:rPr>
          <w:rFonts w:ascii="Arial" w:hAnsi="Arial" w:cs="Arial"/>
          <w:b/>
          <w:sz w:val="20"/>
          <w:szCs w:val="20"/>
        </w:rPr>
        <w:t>T</w:t>
      </w:r>
      <w:r w:rsidR="00761439" w:rsidRPr="00761439">
        <w:rPr>
          <w:rFonts w:ascii="Arial" w:hAnsi="Arial" w:cs="Arial"/>
          <w:b/>
          <w:sz w:val="20"/>
          <w:szCs w:val="20"/>
        </w:rPr>
        <w:t>ehnička pitanja</w:t>
      </w:r>
      <w:r>
        <w:rPr>
          <w:rFonts w:ascii="Arial" w:hAnsi="Arial" w:cs="Arial"/>
          <w:b/>
          <w:sz w:val="20"/>
          <w:szCs w:val="20"/>
        </w:rPr>
        <w:t>:</w:t>
      </w:r>
    </w:p>
    <w:p w14:paraId="5DE07B6B" w14:textId="1D57F5E2" w:rsidR="00761439" w:rsidRPr="00761439" w:rsidRDefault="00761439" w:rsidP="00761439">
      <w:pPr>
        <w:contextualSpacing/>
        <w:jc w:val="both"/>
        <w:rPr>
          <w:rFonts w:ascii="Arial" w:hAnsi="Arial" w:cs="Arial"/>
          <w:sz w:val="20"/>
          <w:szCs w:val="20"/>
        </w:rPr>
      </w:pPr>
      <w:r w:rsidRPr="00761439">
        <w:rPr>
          <w:rFonts w:ascii="Arial" w:hAnsi="Arial" w:cs="Arial"/>
          <w:sz w:val="20"/>
          <w:szCs w:val="20"/>
        </w:rPr>
        <w:t>Viktor Polić</w:t>
      </w:r>
      <w:r w:rsidR="00E7023D">
        <w:rPr>
          <w:rFonts w:ascii="Arial" w:hAnsi="Arial" w:cs="Arial"/>
          <w:sz w:val="20"/>
          <w:szCs w:val="20"/>
        </w:rPr>
        <w:t>, dipl. iur.</w:t>
      </w:r>
    </w:p>
    <w:p w14:paraId="0278E05C" w14:textId="483563B4" w:rsidR="00761439" w:rsidRPr="00761439" w:rsidRDefault="00761439" w:rsidP="00761439">
      <w:pPr>
        <w:contextualSpacing/>
        <w:jc w:val="both"/>
        <w:rPr>
          <w:rFonts w:ascii="Arial" w:hAnsi="Arial" w:cs="Arial"/>
          <w:sz w:val="20"/>
          <w:szCs w:val="20"/>
        </w:rPr>
      </w:pPr>
      <w:r w:rsidRPr="00761439">
        <w:rPr>
          <w:rFonts w:ascii="Arial" w:hAnsi="Arial" w:cs="Arial"/>
          <w:sz w:val="20"/>
          <w:szCs w:val="20"/>
        </w:rPr>
        <w:t xml:space="preserve">Viši stručni suradnik za imovinsko pravne poslove </w:t>
      </w:r>
    </w:p>
    <w:p w14:paraId="7243D6D3" w14:textId="5280B0FF" w:rsidR="00761439" w:rsidRPr="00761439" w:rsidRDefault="00761439" w:rsidP="00761439">
      <w:pPr>
        <w:jc w:val="both"/>
        <w:rPr>
          <w:rFonts w:ascii="Arial" w:hAnsi="Arial" w:cs="Arial"/>
          <w:sz w:val="20"/>
          <w:szCs w:val="20"/>
        </w:rPr>
      </w:pPr>
      <w:r w:rsidRPr="00761439">
        <w:rPr>
          <w:rFonts w:ascii="Arial" w:hAnsi="Arial" w:cs="Arial"/>
          <w:sz w:val="20"/>
          <w:szCs w:val="20"/>
        </w:rPr>
        <w:t>Broj telefona: 051/455-728</w:t>
      </w:r>
    </w:p>
    <w:p w14:paraId="14128BBD" w14:textId="6F786F62" w:rsidR="00761439" w:rsidRPr="00761439" w:rsidRDefault="00761439" w:rsidP="00761439">
      <w:pPr>
        <w:jc w:val="both"/>
        <w:rPr>
          <w:rFonts w:ascii="Arial" w:hAnsi="Arial" w:cs="Arial"/>
          <w:sz w:val="20"/>
          <w:szCs w:val="20"/>
        </w:rPr>
      </w:pPr>
      <w:r w:rsidRPr="00761439">
        <w:rPr>
          <w:rFonts w:ascii="Arial" w:hAnsi="Arial" w:cs="Arial"/>
          <w:sz w:val="20"/>
          <w:szCs w:val="20"/>
        </w:rPr>
        <w:t xml:space="preserve">Adresa elektronske pošte: </w:t>
      </w:r>
      <w:hyperlink r:id="rId16" w:history="1">
        <w:r w:rsidRPr="00761439">
          <w:rPr>
            <w:rStyle w:val="Hyperlink"/>
            <w:rFonts w:ascii="Arial" w:eastAsiaTheme="majorEastAsia" w:hAnsi="Arial" w:cs="Arial"/>
            <w:color w:val="auto"/>
            <w:sz w:val="20"/>
            <w:szCs w:val="20"/>
          </w:rPr>
          <w:t>viktor.polic@bakar.hr</w:t>
        </w:r>
      </w:hyperlink>
    </w:p>
    <w:p w14:paraId="10856152" w14:textId="2E1314EF" w:rsidR="00761439" w:rsidRPr="00761439" w:rsidRDefault="00761439" w:rsidP="00761439">
      <w:pPr>
        <w:jc w:val="both"/>
        <w:rPr>
          <w:rFonts w:ascii="Arial" w:hAnsi="Arial" w:cs="Arial"/>
          <w:b/>
          <w:sz w:val="20"/>
          <w:szCs w:val="20"/>
        </w:rPr>
      </w:pPr>
      <w:r w:rsidRPr="00761439">
        <w:rPr>
          <w:rFonts w:ascii="Arial" w:hAnsi="Arial" w:cs="Arial"/>
          <w:b/>
          <w:sz w:val="20"/>
          <w:szCs w:val="20"/>
        </w:rPr>
        <w:t>Pravna pitanja</w:t>
      </w:r>
      <w:r w:rsidR="00E7023D">
        <w:rPr>
          <w:rFonts w:ascii="Arial" w:hAnsi="Arial" w:cs="Arial"/>
          <w:b/>
          <w:sz w:val="20"/>
          <w:szCs w:val="20"/>
        </w:rPr>
        <w:t>:</w:t>
      </w:r>
    </w:p>
    <w:p w14:paraId="67F353F7" w14:textId="462EB264" w:rsidR="00761439" w:rsidRPr="00761439" w:rsidRDefault="00761439" w:rsidP="00761439">
      <w:pPr>
        <w:jc w:val="both"/>
        <w:rPr>
          <w:rFonts w:ascii="Arial" w:hAnsi="Arial" w:cs="Arial"/>
          <w:sz w:val="20"/>
          <w:szCs w:val="20"/>
        </w:rPr>
      </w:pPr>
      <w:r w:rsidRPr="00761439">
        <w:rPr>
          <w:rFonts w:ascii="Arial" w:hAnsi="Arial" w:cs="Arial"/>
          <w:sz w:val="20"/>
          <w:szCs w:val="20"/>
        </w:rPr>
        <w:t>Davor Vidas, dipl.iur.</w:t>
      </w:r>
    </w:p>
    <w:p w14:paraId="7CE90803" w14:textId="768C545C" w:rsidR="00761439" w:rsidRPr="00761439" w:rsidRDefault="00761439" w:rsidP="00761439">
      <w:pPr>
        <w:jc w:val="both"/>
        <w:rPr>
          <w:rFonts w:ascii="Arial" w:hAnsi="Arial" w:cs="Arial"/>
          <w:sz w:val="20"/>
          <w:szCs w:val="20"/>
        </w:rPr>
      </w:pPr>
      <w:r w:rsidRPr="00761439">
        <w:rPr>
          <w:rFonts w:ascii="Arial" w:hAnsi="Arial" w:cs="Arial"/>
          <w:sz w:val="20"/>
          <w:szCs w:val="20"/>
        </w:rPr>
        <w:t>Viši stručni suradnik za pravne poslove i javnu nabavu</w:t>
      </w:r>
    </w:p>
    <w:p w14:paraId="12E560C4" w14:textId="48DEF9C0" w:rsidR="00761439" w:rsidRPr="00761439" w:rsidRDefault="00761439" w:rsidP="00761439">
      <w:pPr>
        <w:jc w:val="both"/>
        <w:rPr>
          <w:rFonts w:ascii="Arial" w:hAnsi="Arial" w:cs="Arial"/>
          <w:sz w:val="20"/>
          <w:szCs w:val="20"/>
        </w:rPr>
      </w:pPr>
      <w:r w:rsidRPr="00761439">
        <w:rPr>
          <w:rFonts w:ascii="Arial" w:hAnsi="Arial" w:cs="Arial"/>
          <w:sz w:val="20"/>
          <w:szCs w:val="20"/>
        </w:rPr>
        <w:t>Broj telefona: 051/455-748</w:t>
      </w:r>
    </w:p>
    <w:p w14:paraId="04BDF47B" w14:textId="18F57A88" w:rsidR="00761439" w:rsidRPr="00761439" w:rsidRDefault="00761439" w:rsidP="00761439">
      <w:pPr>
        <w:jc w:val="both"/>
        <w:rPr>
          <w:rFonts w:ascii="Arial" w:hAnsi="Arial" w:cs="Arial"/>
          <w:sz w:val="20"/>
          <w:szCs w:val="20"/>
        </w:rPr>
      </w:pPr>
      <w:r w:rsidRPr="00761439">
        <w:rPr>
          <w:rFonts w:ascii="Arial" w:hAnsi="Arial" w:cs="Arial"/>
          <w:sz w:val="20"/>
          <w:szCs w:val="20"/>
        </w:rPr>
        <w:t xml:space="preserve">Adresa elektronske pošte: </w:t>
      </w:r>
      <w:hyperlink r:id="rId17" w:history="1">
        <w:r w:rsidRPr="00761439">
          <w:rPr>
            <w:rFonts w:ascii="Arial" w:hAnsi="Arial" w:cs="Arial"/>
            <w:sz w:val="20"/>
            <w:szCs w:val="20"/>
          </w:rPr>
          <w:t>davor.vidas@bakar.hr</w:t>
        </w:r>
      </w:hyperlink>
      <w:r w:rsidRPr="00761439">
        <w:rPr>
          <w:rFonts w:ascii="Arial" w:hAnsi="Arial" w:cs="Arial"/>
          <w:sz w:val="20"/>
          <w:szCs w:val="20"/>
        </w:rPr>
        <w:t xml:space="preserve"> </w:t>
      </w:r>
    </w:p>
    <w:p w14:paraId="24C0610F" w14:textId="77777777" w:rsidR="00CF2613" w:rsidRDefault="00CF2613" w:rsidP="009B01ED">
      <w:pPr>
        <w:pStyle w:val="BodyText"/>
        <w:jc w:val="both"/>
        <w:rPr>
          <w:rFonts w:ascii="Arial" w:hAnsi="Arial" w:cs="Arial"/>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980"/>
      </w:tblGrid>
      <w:tr w:rsidR="009B01ED" w14:paraId="69D2E368" w14:textId="77777777" w:rsidTr="003A37A3">
        <w:trPr>
          <w:trHeight w:val="144"/>
        </w:trPr>
        <w:tc>
          <w:tcPr>
            <w:tcW w:w="10980" w:type="dxa"/>
            <w:tcBorders>
              <w:top w:val="nil"/>
              <w:left w:val="nil"/>
              <w:bottom w:val="nil"/>
              <w:right w:val="nil"/>
            </w:tcBorders>
            <w:shd w:val="clear" w:color="auto" w:fill="F3F3F3"/>
            <w:hideMark/>
          </w:tcPr>
          <w:p w14:paraId="17C1331F" w14:textId="229211D6" w:rsidR="009B01ED" w:rsidRDefault="003A37A3">
            <w:pPr>
              <w:jc w:val="both"/>
              <w:rPr>
                <w:rFonts w:ascii="Arial" w:hAnsi="Arial" w:cs="Arial"/>
                <w:b/>
                <w:sz w:val="20"/>
                <w:szCs w:val="20"/>
              </w:rPr>
            </w:pPr>
            <w:r>
              <w:rPr>
                <w:rFonts w:ascii="Arial" w:hAnsi="Arial" w:cs="Arial"/>
                <w:b/>
                <w:sz w:val="20"/>
                <w:szCs w:val="20"/>
              </w:rPr>
              <w:t xml:space="preserve"> </w:t>
            </w:r>
            <w:r w:rsidR="009B01ED">
              <w:rPr>
                <w:rFonts w:ascii="Arial" w:hAnsi="Arial" w:cs="Arial"/>
                <w:b/>
                <w:sz w:val="20"/>
                <w:szCs w:val="20"/>
              </w:rPr>
              <w:t>3. E</w:t>
            </w:r>
            <w:r>
              <w:rPr>
                <w:rFonts w:ascii="Arial" w:hAnsi="Arial" w:cs="Arial"/>
                <w:b/>
                <w:sz w:val="20"/>
                <w:szCs w:val="20"/>
              </w:rPr>
              <w:t>VIDENCIJSKI BROJ NABAVE</w:t>
            </w:r>
            <w:r w:rsidR="009B01ED">
              <w:rPr>
                <w:rFonts w:ascii="Arial" w:hAnsi="Arial" w:cs="Arial"/>
                <w:b/>
                <w:sz w:val="20"/>
                <w:szCs w:val="20"/>
              </w:rPr>
              <w:t xml:space="preserve">  </w:t>
            </w:r>
          </w:p>
        </w:tc>
      </w:tr>
    </w:tbl>
    <w:p w14:paraId="5A6B00FE" w14:textId="77777777" w:rsidR="009B01ED" w:rsidRDefault="009B01ED" w:rsidP="009B01ED">
      <w:pPr>
        <w:jc w:val="both"/>
        <w:rPr>
          <w:rFonts w:ascii="Arial" w:hAnsi="Arial" w:cs="Arial"/>
          <w:sz w:val="20"/>
          <w:szCs w:val="20"/>
        </w:rPr>
      </w:pPr>
    </w:p>
    <w:p w14:paraId="5AF87828" w14:textId="59D1882B" w:rsidR="00ED700E" w:rsidRDefault="00BF3612" w:rsidP="00ED700E">
      <w:pPr>
        <w:pStyle w:val="BodyText"/>
        <w:jc w:val="both"/>
        <w:rPr>
          <w:rFonts w:ascii="Arial" w:hAnsi="Arial" w:cs="Arial"/>
          <w:b w:val="0"/>
          <w:bCs w:val="0"/>
          <w:i w:val="0"/>
          <w:iCs w:val="0"/>
          <w:sz w:val="20"/>
          <w:szCs w:val="20"/>
          <w:lang w:val="en-GB" w:eastAsia="en-US"/>
        </w:rPr>
      </w:pPr>
      <w:r>
        <w:rPr>
          <w:rFonts w:ascii="Arial" w:hAnsi="Arial" w:cs="Arial"/>
          <w:b w:val="0"/>
          <w:bCs w:val="0"/>
          <w:i w:val="0"/>
          <w:iCs w:val="0"/>
          <w:sz w:val="20"/>
          <w:szCs w:val="20"/>
          <w:lang w:val="en-GB" w:eastAsia="en-US"/>
        </w:rPr>
        <w:t xml:space="preserve">Ev. br.: </w:t>
      </w:r>
      <w:r w:rsidR="00775E09">
        <w:rPr>
          <w:rFonts w:ascii="Arial" w:hAnsi="Arial" w:cs="Arial"/>
          <w:b w:val="0"/>
          <w:bCs w:val="0"/>
          <w:i w:val="0"/>
          <w:iCs w:val="0"/>
          <w:sz w:val="20"/>
          <w:szCs w:val="20"/>
          <w:lang w:val="en-GB" w:eastAsia="en-US"/>
        </w:rPr>
        <w:t>JN 8</w:t>
      </w:r>
      <w:r>
        <w:rPr>
          <w:rFonts w:ascii="Arial" w:hAnsi="Arial" w:cs="Arial"/>
          <w:b w:val="0"/>
          <w:bCs w:val="0"/>
          <w:i w:val="0"/>
          <w:iCs w:val="0"/>
          <w:sz w:val="20"/>
          <w:szCs w:val="20"/>
          <w:lang w:val="en-GB" w:eastAsia="en-US"/>
        </w:rPr>
        <w:t>0</w:t>
      </w:r>
      <w:r w:rsidR="00775E09">
        <w:rPr>
          <w:rFonts w:ascii="Arial" w:hAnsi="Arial" w:cs="Arial"/>
          <w:b w:val="0"/>
          <w:bCs w:val="0"/>
          <w:i w:val="0"/>
          <w:iCs w:val="0"/>
          <w:sz w:val="20"/>
          <w:szCs w:val="20"/>
          <w:lang w:val="en-GB" w:eastAsia="en-US"/>
        </w:rPr>
        <w:t>/20</w:t>
      </w:r>
    </w:p>
    <w:p w14:paraId="0C799C3B" w14:textId="77777777" w:rsidR="009B01ED" w:rsidRDefault="009B01ED" w:rsidP="009B01ED">
      <w:pPr>
        <w:jc w:val="both"/>
        <w:rPr>
          <w:rFonts w:ascii="Arial" w:hAnsi="Arial" w:cs="Arial"/>
          <w:sz w:val="20"/>
          <w:szCs w:val="20"/>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1160"/>
      </w:tblGrid>
      <w:tr w:rsidR="009B01ED" w14:paraId="1CECB165" w14:textId="77777777" w:rsidTr="009B01ED">
        <w:tc>
          <w:tcPr>
            <w:tcW w:w="11160" w:type="dxa"/>
            <w:tcBorders>
              <w:top w:val="nil"/>
              <w:left w:val="nil"/>
              <w:bottom w:val="nil"/>
              <w:right w:val="nil"/>
            </w:tcBorders>
            <w:shd w:val="clear" w:color="auto" w:fill="F3F3F3"/>
            <w:hideMark/>
          </w:tcPr>
          <w:p w14:paraId="306B3C15" w14:textId="58C30F5D" w:rsidR="009B01ED" w:rsidRDefault="003A37A3">
            <w:pPr>
              <w:jc w:val="both"/>
              <w:rPr>
                <w:rFonts w:ascii="Arial" w:hAnsi="Arial" w:cs="Arial"/>
                <w:color w:val="FF0000"/>
                <w:sz w:val="20"/>
                <w:szCs w:val="20"/>
              </w:rPr>
            </w:pPr>
            <w:r>
              <w:rPr>
                <w:rFonts w:ascii="Arial" w:hAnsi="Arial" w:cs="Arial"/>
                <w:b/>
                <w:sz w:val="20"/>
                <w:szCs w:val="20"/>
              </w:rPr>
              <w:t xml:space="preserve"> </w:t>
            </w:r>
            <w:r w:rsidR="009B01ED">
              <w:rPr>
                <w:rFonts w:ascii="Arial" w:hAnsi="Arial" w:cs="Arial"/>
                <w:b/>
                <w:sz w:val="20"/>
                <w:szCs w:val="20"/>
              </w:rPr>
              <w:t>4.</w:t>
            </w:r>
            <w:r w:rsidR="009B01ED">
              <w:rPr>
                <w:rFonts w:ascii="Arial" w:hAnsi="Arial" w:cs="Arial"/>
                <w:sz w:val="20"/>
                <w:szCs w:val="20"/>
              </w:rPr>
              <w:t xml:space="preserve"> </w:t>
            </w:r>
            <w:r w:rsidR="00761439">
              <w:rPr>
                <w:rFonts w:ascii="Arial" w:hAnsi="Arial" w:cs="Arial"/>
                <w:sz w:val="20"/>
                <w:szCs w:val="20"/>
              </w:rPr>
              <w:t xml:space="preserve"> </w:t>
            </w:r>
            <w:r w:rsidR="009B01ED">
              <w:rPr>
                <w:rFonts w:ascii="Arial" w:hAnsi="Arial" w:cs="Arial"/>
                <w:b/>
                <w:sz w:val="20"/>
                <w:szCs w:val="20"/>
              </w:rPr>
              <w:t>P</w:t>
            </w:r>
            <w:r>
              <w:rPr>
                <w:rFonts w:ascii="Arial" w:hAnsi="Arial" w:cs="Arial"/>
                <w:b/>
                <w:sz w:val="20"/>
                <w:szCs w:val="20"/>
              </w:rPr>
              <w:t>OPIS GOSPODARSKIH SUBJEKATA</w:t>
            </w:r>
            <w:r w:rsidR="009B01ED">
              <w:rPr>
                <w:rFonts w:ascii="Arial" w:hAnsi="Arial" w:cs="Arial"/>
                <w:b/>
                <w:sz w:val="20"/>
                <w:szCs w:val="20"/>
              </w:rPr>
              <w:t xml:space="preserve"> </w:t>
            </w:r>
            <w:r>
              <w:rPr>
                <w:rFonts w:ascii="Arial" w:hAnsi="Arial" w:cs="Arial"/>
                <w:b/>
                <w:sz w:val="20"/>
                <w:szCs w:val="20"/>
              </w:rPr>
              <w:t>S</w:t>
            </w:r>
            <w:r w:rsidR="009B01ED">
              <w:rPr>
                <w:rFonts w:ascii="Arial" w:hAnsi="Arial" w:cs="Arial"/>
                <w:b/>
                <w:sz w:val="20"/>
                <w:szCs w:val="20"/>
              </w:rPr>
              <w:t xml:space="preserve"> </w:t>
            </w:r>
            <w:r>
              <w:rPr>
                <w:rFonts w:ascii="Arial" w:hAnsi="Arial" w:cs="Arial"/>
                <w:b/>
                <w:sz w:val="20"/>
                <w:szCs w:val="20"/>
              </w:rPr>
              <w:t>KOJIMA JE NARUČITELJ U SUKOBU INTERESA</w:t>
            </w:r>
          </w:p>
        </w:tc>
      </w:tr>
    </w:tbl>
    <w:p w14:paraId="3F5E3945" w14:textId="77777777" w:rsidR="009B01ED" w:rsidRDefault="009B01ED" w:rsidP="009B01ED">
      <w:pPr>
        <w:jc w:val="both"/>
        <w:rPr>
          <w:rFonts w:ascii="Arial" w:hAnsi="Arial" w:cs="Arial"/>
          <w:sz w:val="20"/>
          <w:szCs w:val="20"/>
        </w:rPr>
      </w:pPr>
    </w:p>
    <w:p w14:paraId="1CC7F425" w14:textId="09DD9273" w:rsidR="009B01ED" w:rsidRDefault="004E04D3" w:rsidP="009B01ED">
      <w:pPr>
        <w:jc w:val="both"/>
        <w:rPr>
          <w:rFonts w:ascii="Arial" w:hAnsi="Arial" w:cs="Arial"/>
          <w:sz w:val="20"/>
          <w:szCs w:val="20"/>
        </w:rPr>
      </w:pPr>
      <w:r>
        <w:rPr>
          <w:rFonts w:ascii="Arial" w:hAnsi="Arial" w:cs="Arial"/>
          <w:sz w:val="20"/>
          <w:szCs w:val="20"/>
        </w:rPr>
        <w:t>N</w:t>
      </w:r>
      <w:r w:rsidR="009B01ED">
        <w:rPr>
          <w:rFonts w:ascii="Arial" w:hAnsi="Arial" w:cs="Arial"/>
          <w:sz w:val="20"/>
          <w:szCs w:val="20"/>
        </w:rPr>
        <w:t xml:space="preserve">e postoje gospodarski subjekti s kojima </w:t>
      </w:r>
      <w:r w:rsidR="00AA1E47">
        <w:rPr>
          <w:rFonts w:ascii="Arial" w:hAnsi="Arial" w:cs="Arial"/>
          <w:sz w:val="20"/>
          <w:szCs w:val="20"/>
        </w:rPr>
        <w:t xml:space="preserve">Grad Bakar </w:t>
      </w:r>
      <w:r w:rsidR="009B01ED">
        <w:rPr>
          <w:rFonts w:ascii="Arial" w:hAnsi="Arial" w:cs="Arial"/>
          <w:sz w:val="20"/>
          <w:szCs w:val="20"/>
        </w:rPr>
        <w:t>ne smije sklapati ugovore o nabavi.</w:t>
      </w:r>
    </w:p>
    <w:p w14:paraId="3DEDEE62" w14:textId="77777777" w:rsidR="009B01ED" w:rsidRDefault="009B01ED" w:rsidP="009B01ED">
      <w:pPr>
        <w:jc w:val="both"/>
        <w:rPr>
          <w:rFonts w:ascii="Arial" w:hAnsi="Arial" w:cs="Arial"/>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9B01ED" w14:paraId="628D7FA8" w14:textId="77777777" w:rsidTr="009B01ED">
        <w:tc>
          <w:tcPr>
            <w:tcW w:w="10980" w:type="dxa"/>
            <w:tcBorders>
              <w:top w:val="nil"/>
              <w:left w:val="nil"/>
              <w:bottom w:val="nil"/>
              <w:right w:val="nil"/>
            </w:tcBorders>
            <w:shd w:val="clear" w:color="auto" w:fill="F3F3F3"/>
            <w:hideMark/>
          </w:tcPr>
          <w:p w14:paraId="6BDEEF41" w14:textId="4E314DB5" w:rsidR="009B01ED" w:rsidRDefault="003A37A3">
            <w:pPr>
              <w:jc w:val="both"/>
              <w:rPr>
                <w:rFonts w:ascii="Arial" w:hAnsi="Arial" w:cs="Arial"/>
                <w:sz w:val="20"/>
                <w:szCs w:val="20"/>
              </w:rPr>
            </w:pPr>
            <w:r>
              <w:rPr>
                <w:rFonts w:ascii="Arial" w:hAnsi="Arial" w:cs="Arial"/>
                <w:b/>
                <w:sz w:val="20"/>
                <w:szCs w:val="20"/>
              </w:rPr>
              <w:t xml:space="preserve"> </w:t>
            </w:r>
            <w:r w:rsidR="009B01ED">
              <w:rPr>
                <w:rFonts w:ascii="Arial" w:hAnsi="Arial" w:cs="Arial"/>
                <w:b/>
                <w:sz w:val="20"/>
                <w:szCs w:val="20"/>
              </w:rPr>
              <w:t xml:space="preserve">5. </w:t>
            </w:r>
            <w:r w:rsidR="00761439">
              <w:rPr>
                <w:rFonts w:ascii="Arial" w:hAnsi="Arial" w:cs="Arial"/>
                <w:b/>
                <w:sz w:val="20"/>
                <w:szCs w:val="20"/>
              </w:rPr>
              <w:t xml:space="preserve"> </w:t>
            </w:r>
            <w:r w:rsidR="009B01ED">
              <w:rPr>
                <w:rFonts w:ascii="Arial" w:hAnsi="Arial" w:cs="Arial"/>
                <w:b/>
                <w:sz w:val="20"/>
                <w:szCs w:val="20"/>
              </w:rPr>
              <w:t>V</w:t>
            </w:r>
            <w:r>
              <w:rPr>
                <w:rFonts w:ascii="Arial" w:hAnsi="Arial" w:cs="Arial"/>
                <w:b/>
                <w:sz w:val="20"/>
                <w:szCs w:val="20"/>
              </w:rPr>
              <w:t>RSTA POSTUPKA NABAVE</w:t>
            </w:r>
            <w:r w:rsidR="009B01ED">
              <w:rPr>
                <w:rFonts w:ascii="Arial" w:hAnsi="Arial" w:cs="Arial"/>
                <w:b/>
                <w:sz w:val="20"/>
                <w:szCs w:val="20"/>
              </w:rPr>
              <w:t xml:space="preserve"> </w:t>
            </w:r>
          </w:p>
        </w:tc>
      </w:tr>
    </w:tbl>
    <w:p w14:paraId="6967315C" w14:textId="77777777" w:rsidR="009B01ED" w:rsidRDefault="009B01ED" w:rsidP="009B01ED">
      <w:pPr>
        <w:jc w:val="both"/>
        <w:rPr>
          <w:rFonts w:ascii="Arial" w:hAnsi="Arial" w:cs="Arial"/>
          <w:sz w:val="20"/>
          <w:szCs w:val="20"/>
        </w:rPr>
      </w:pPr>
    </w:p>
    <w:p w14:paraId="36DD94C0" w14:textId="1D72319A" w:rsidR="009B01ED" w:rsidRDefault="00E7023D" w:rsidP="009B01ED">
      <w:pPr>
        <w:jc w:val="both"/>
        <w:rPr>
          <w:rFonts w:ascii="Arial" w:hAnsi="Arial" w:cs="Arial"/>
          <w:bCs/>
          <w:sz w:val="20"/>
          <w:szCs w:val="20"/>
        </w:rPr>
      </w:pPr>
      <w:r>
        <w:rPr>
          <w:rFonts w:ascii="Arial" w:hAnsi="Arial" w:cs="Arial"/>
          <w:sz w:val="20"/>
          <w:szCs w:val="20"/>
        </w:rPr>
        <w:t>Postupak j</w:t>
      </w:r>
      <w:r w:rsidR="009B01ED" w:rsidRPr="0087412A">
        <w:rPr>
          <w:rFonts w:ascii="Arial" w:hAnsi="Arial" w:cs="Arial"/>
          <w:sz w:val="20"/>
          <w:szCs w:val="20"/>
        </w:rPr>
        <w:t>ednostavn</w:t>
      </w:r>
      <w:r>
        <w:rPr>
          <w:rFonts w:ascii="Arial" w:hAnsi="Arial" w:cs="Arial"/>
          <w:sz w:val="20"/>
          <w:szCs w:val="20"/>
        </w:rPr>
        <w:t>e</w:t>
      </w:r>
      <w:r w:rsidR="009B01ED" w:rsidRPr="0087412A">
        <w:rPr>
          <w:rFonts w:ascii="Arial" w:hAnsi="Arial" w:cs="Arial"/>
          <w:sz w:val="20"/>
          <w:szCs w:val="20"/>
        </w:rPr>
        <w:t xml:space="preserve"> nabav</w:t>
      </w:r>
      <w:r>
        <w:rPr>
          <w:rFonts w:ascii="Arial" w:hAnsi="Arial" w:cs="Arial"/>
          <w:sz w:val="20"/>
          <w:szCs w:val="20"/>
        </w:rPr>
        <w:t>e</w:t>
      </w:r>
      <w:r w:rsidR="009B01ED" w:rsidRPr="0087412A">
        <w:rPr>
          <w:rFonts w:ascii="Arial" w:hAnsi="Arial" w:cs="Arial"/>
          <w:sz w:val="20"/>
          <w:szCs w:val="20"/>
        </w:rPr>
        <w:t xml:space="preserve"> - </w:t>
      </w:r>
      <w:r w:rsidR="009B01ED" w:rsidRPr="0087412A">
        <w:rPr>
          <w:rFonts w:ascii="Arial" w:hAnsi="Arial" w:cs="Arial"/>
          <w:bCs/>
          <w:sz w:val="20"/>
          <w:szCs w:val="20"/>
        </w:rPr>
        <w:t>čl</w:t>
      </w:r>
      <w:r w:rsidR="00761439">
        <w:rPr>
          <w:rFonts w:ascii="Arial" w:hAnsi="Arial" w:cs="Arial"/>
          <w:bCs/>
          <w:sz w:val="20"/>
          <w:szCs w:val="20"/>
        </w:rPr>
        <w:t>anak</w:t>
      </w:r>
      <w:r w:rsidR="009B01ED" w:rsidRPr="0087412A">
        <w:rPr>
          <w:rFonts w:ascii="Arial" w:hAnsi="Arial" w:cs="Arial"/>
          <w:bCs/>
          <w:sz w:val="20"/>
          <w:szCs w:val="20"/>
        </w:rPr>
        <w:t xml:space="preserve"> 15. Zakona o javnoj nabavi („Narodne novine“ broj 120/2016</w:t>
      </w:r>
      <w:r>
        <w:rPr>
          <w:rFonts w:ascii="Arial" w:hAnsi="Arial" w:cs="Arial"/>
          <w:bCs/>
          <w:sz w:val="20"/>
          <w:szCs w:val="20"/>
        </w:rPr>
        <w:t>.</w:t>
      </w:r>
      <w:r w:rsidR="009B01ED" w:rsidRPr="0087412A">
        <w:rPr>
          <w:rFonts w:ascii="Arial" w:hAnsi="Arial" w:cs="Arial"/>
          <w:bCs/>
          <w:sz w:val="20"/>
          <w:szCs w:val="20"/>
        </w:rPr>
        <w:t>)</w:t>
      </w:r>
      <w:r w:rsidR="009B01ED">
        <w:rPr>
          <w:rFonts w:ascii="Arial" w:hAnsi="Arial" w:cs="Arial"/>
          <w:bCs/>
          <w:sz w:val="20"/>
          <w:szCs w:val="20"/>
        </w:rPr>
        <w:t xml:space="preserve"> </w:t>
      </w:r>
    </w:p>
    <w:p w14:paraId="6DA06D07" w14:textId="1C3A87C0" w:rsidR="009B01ED" w:rsidRDefault="009B01ED" w:rsidP="009B01ED">
      <w:pPr>
        <w:jc w:val="both"/>
        <w:rPr>
          <w:rFonts w:ascii="Arial" w:hAnsi="Arial" w:cs="Arial"/>
          <w:bCs/>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9B01ED" w14:paraId="599A57A8" w14:textId="77777777" w:rsidTr="009B01ED">
        <w:tc>
          <w:tcPr>
            <w:tcW w:w="10980" w:type="dxa"/>
            <w:tcBorders>
              <w:top w:val="nil"/>
              <w:left w:val="nil"/>
              <w:bottom w:val="nil"/>
              <w:right w:val="nil"/>
            </w:tcBorders>
            <w:shd w:val="clear" w:color="auto" w:fill="F3F3F3"/>
            <w:hideMark/>
          </w:tcPr>
          <w:p w14:paraId="3E83993C" w14:textId="547EFA4F" w:rsidR="009B01ED" w:rsidRDefault="003A37A3">
            <w:pPr>
              <w:jc w:val="both"/>
              <w:rPr>
                <w:rFonts w:ascii="Arial" w:hAnsi="Arial" w:cs="Arial"/>
                <w:sz w:val="20"/>
                <w:szCs w:val="20"/>
              </w:rPr>
            </w:pPr>
            <w:r>
              <w:rPr>
                <w:rFonts w:ascii="Arial" w:hAnsi="Arial" w:cs="Arial"/>
                <w:b/>
                <w:sz w:val="20"/>
                <w:szCs w:val="20"/>
              </w:rPr>
              <w:t xml:space="preserve"> </w:t>
            </w:r>
            <w:r w:rsidR="009B01ED">
              <w:rPr>
                <w:rFonts w:ascii="Arial" w:hAnsi="Arial" w:cs="Arial"/>
                <w:b/>
                <w:sz w:val="20"/>
                <w:szCs w:val="20"/>
              </w:rPr>
              <w:t xml:space="preserve">6. </w:t>
            </w:r>
            <w:r w:rsidR="001F3075">
              <w:rPr>
                <w:rFonts w:ascii="Arial" w:hAnsi="Arial" w:cs="Arial"/>
                <w:b/>
                <w:sz w:val="20"/>
                <w:szCs w:val="20"/>
              </w:rPr>
              <w:t xml:space="preserve"> </w:t>
            </w:r>
            <w:r w:rsidR="009B01ED">
              <w:rPr>
                <w:rFonts w:ascii="Arial" w:hAnsi="Arial" w:cs="Arial"/>
                <w:b/>
                <w:sz w:val="20"/>
                <w:szCs w:val="20"/>
              </w:rPr>
              <w:t>P</w:t>
            </w:r>
            <w:r>
              <w:rPr>
                <w:rFonts w:ascii="Arial" w:hAnsi="Arial" w:cs="Arial"/>
                <w:b/>
                <w:sz w:val="20"/>
                <w:szCs w:val="20"/>
              </w:rPr>
              <w:t xml:space="preserve">ROCIJENJENA VRIJEDNOST NABAVE </w:t>
            </w:r>
            <w:r w:rsidR="009B01ED">
              <w:rPr>
                <w:rFonts w:ascii="Arial" w:hAnsi="Arial" w:cs="Arial"/>
                <w:b/>
                <w:sz w:val="20"/>
                <w:szCs w:val="20"/>
              </w:rPr>
              <w:t xml:space="preserve"> </w:t>
            </w:r>
          </w:p>
        </w:tc>
      </w:tr>
    </w:tbl>
    <w:p w14:paraId="11219F1A" w14:textId="77777777" w:rsidR="009B01ED" w:rsidRDefault="009B01ED" w:rsidP="009B01ED">
      <w:pPr>
        <w:jc w:val="both"/>
        <w:rPr>
          <w:rFonts w:ascii="Arial" w:hAnsi="Arial" w:cs="Arial"/>
          <w:sz w:val="20"/>
          <w:szCs w:val="20"/>
        </w:rPr>
      </w:pPr>
    </w:p>
    <w:p w14:paraId="51E15E78" w14:textId="7CDD2DF0" w:rsidR="009B01ED" w:rsidRPr="00761439" w:rsidRDefault="009B01ED" w:rsidP="009B01ED">
      <w:pPr>
        <w:spacing w:after="200" w:line="276" w:lineRule="auto"/>
        <w:rPr>
          <w:rFonts w:ascii="Arial" w:hAnsi="Arial" w:cs="Arial"/>
          <w:sz w:val="20"/>
          <w:szCs w:val="20"/>
        </w:rPr>
      </w:pPr>
      <w:r w:rsidRPr="00761439">
        <w:rPr>
          <w:rFonts w:ascii="Arial" w:hAnsi="Arial" w:cs="Arial"/>
          <w:sz w:val="20"/>
          <w:szCs w:val="20"/>
        </w:rPr>
        <w:t xml:space="preserve">Procijenjena vrijednost nabave </w:t>
      </w:r>
      <w:r w:rsidR="00AC7D05" w:rsidRPr="00761439">
        <w:rPr>
          <w:rFonts w:ascii="Arial" w:hAnsi="Arial" w:cs="Arial"/>
          <w:sz w:val="20"/>
          <w:szCs w:val="20"/>
        </w:rPr>
        <w:t xml:space="preserve">iznosi </w:t>
      </w:r>
      <w:r w:rsidR="00F4105C" w:rsidRPr="00761439">
        <w:rPr>
          <w:rFonts w:ascii="Arial" w:hAnsi="Arial" w:cs="Arial"/>
          <w:sz w:val="20"/>
          <w:szCs w:val="20"/>
        </w:rPr>
        <w:t>9</w:t>
      </w:r>
      <w:r w:rsidR="00761439" w:rsidRPr="00761439">
        <w:rPr>
          <w:rFonts w:ascii="Arial" w:hAnsi="Arial" w:cs="Arial"/>
          <w:sz w:val="20"/>
          <w:szCs w:val="20"/>
        </w:rPr>
        <w:t>0</w:t>
      </w:r>
      <w:r w:rsidR="00A260AF" w:rsidRPr="00761439">
        <w:rPr>
          <w:rFonts w:ascii="Arial" w:hAnsi="Arial" w:cs="Arial"/>
          <w:sz w:val="20"/>
          <w:szCs w:val="20"/>
        </w:rPr>
        <w:t>.000,00</w:t>
      </w:r>
      <w:r w:rsidRPr="00761439">
        <w:rPr>
          <w:rFonts w:ascii="Arial" w:hAnsi="Arial" w:cs="Arial"/>
          <w:sz w:val="20"/>
          <w:szCs w:val="20"/>
        </w:rPr>
        <w:t xml:space="preserve"> kn</w:t>
      </w:r>
      <w:r w:rsidR="00544305" w:rsidRPr="00761439">
        <w:rPr>
          <w:rFonts w:ascii="Arial" w:hAnsi="Arial" w:cs="Arial"/>
          <w:sz w:val="20"/>
          <w:szCs w:val="20"/>
        </w:rPr>
        <w:t xml:space="preserve"> bez PDV-a</w:t>
      </w:r>
      <w:r w:rsidR="00761439">
        <w:rPr>
          <w:rFonts w:ascii="Arial" w:hAnsi="Arial" w:cs="Arial"/>
          <w:sz w:val="20"/>
          <w:szCs w:val="20"/>
        </w:rPr>
        <w:t xml:space="preserve">. </w:t>
      </w: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9B01ED" w14:paraId="57110574" w14:textId="77777777" w:rsidTr="009B01ED">
        <w:tc>
          <w:tcPr>
            <w:tcW w:w="10980" w:type="dxa"/>
            <w:tcBorders>
              <w:top w:val="nil"/>
              <w:left w:val="nil"/>
              <w:bottom w:val="nil"/>
              <w:right w:val="nil"/>
            </w:tcBorders>
            <w:shd w:val="clear" w:color="auto" w:fill="F3F3F3"/>
            <w:hideMark/>
          </w:tcPr>
          <w:p w14:paraId="4DF1FA02" w14:textId="26559592" w:rsidR="009B01ED" w:rsidRDefault="003A37A3">
            <w:pPr>
              <w:jc w:val="both"/>
              <w:rPr>
                <w:rFonts w:ascii="Arial" w:hAnsi="Arial" w:cs="Arial"/>
                <w:sz w:val="20"/>
                <w:szCs w:val="20"/>
              </w:rPr>
            </w:pPr>
            <w:r>
              <w:rPr>
                <w:rFonts w:ascii="Arial" w:hAnsi="Arial" w:cs="Arial"/>
                <w:b/>
                <w:sz w:val="20"/>
                <w:szCs w:val="20"/>
              </w:rPr>
              <w:t xml:space="preserve"> </w:t>
            </w:r>
            <w:r w:rsidR="009B01ED">
              <w:rPr>
                <w:rFonts w:ascii="Arial" w:hAnsi="Arial" w:cs="Arial"/>
                <w:b/>
                <w:sz w:val="20"/>
                <w:szCs w:val="20"/>
              </w:rPr>
              <w:t xml:space="preserve">7. </w:t>
            </w:r>
            <w:r w:rsidR="001F3075">
              <w:rPr>
                <w:rFonts w:ascii="Arial" w:hAnsi="Arial" w:cs="Arial"/>
                <w:b/>
                <w:sz w:val="20"/>
                <w:szCs w:val="20"/>
              </w:rPr>
              <w:t xml:space="preserve"> </w:t>
            </w:r>
            <w:r>
              <w:rPr>
                <w:rFonts w:ascii="Arial" w:hAnsi="Arial" w:cs="Arial"/>
                <w:b/>
                <w:sz w:val="20"/>
                <w:szCs w:val="20"/>
              </w:rPr>
              <w:t xml:space="preserve">OPIS PREDMETA NABAVE </w:t>
            </w:r>
            <w:r w:rsidR="009B01ED">
              <w:rPr>
                <w:rFonts w:ascii="Arial" w:hAnsi="Arial" w:cs="Arial"/>
                <w:b/>
                <w:sz w:val="20"/>
                <w:szCs w:val="20"/>
              </w:rPr>
              <w:t xml:space="preserve"> </w:t>
            </w:r>
          </w:p>
        </w:tc>
      </w:tr>
    </w:tbl>
    <w:p w14:paraId="430B0E1B" w14:textId="77777777" w:rsidR="009B01ED" w:rsidRDefault="009B01ED" w:rsidP="009B01ED">
      <w:pPr>
        <w:jc w:val="both"/>
        <w:rPr>
          <w:rFonts w:ascii="Arial" w:hAnsi="Arial" w:cs="Arial"/>
          <w:sz w:val="20"/>
          <w:szCs w:val="20"/>
        </w:rPr>
      </w:pPr>
    </w:p>
    <w:p w14:paraId="2C3724E4" w14:textId="2247E03A" w:rsidR="00C90E9A" w:rsidRDefault="00C90E9A" w:rsidP="00C90E9A">
      <w:pPr>
        <w:jc w:val="both"/>
        <w:rPr>
          <w:rFonts w:ascii="Arial" w:hAnsi="Arial" w:cs="Arial"/>
          <w:sz w:val="20"/>
          <w:szCs w:val="20"/>
        </w:rPr>
      </w:pPr>
      <w:r>
        <w:rPr>
          <w:rFonts w:ascii="Arial" w:hAnsi="Arial" w:cs="Arial"/>
          <w:sz w:val="20"/>
          <w:szCs w:val="20"/>
        </w:rPr>
        <w:t>Predmet nabave je nabava opreme i instalacija pristupnih točaka za javni bežični Internet</w:t>
      </w:r>
      <w:r w:rsidR="00D35F0F">
        <w:rPr>
          <w:rFonts w:ascii="Arial" w:hAnsi="Arial" w:cs="Arial"/>
          <w:sz w:val="20"/>
          <w:szCs w:val="20"/>
        </w:rPr>
        <w:t xml:space="preserve"> </w:t>
      </w:r>
      <w:r w:rsidR="00F4105C">
        <w:rPr>
          <w:rFonts w:ascii="Arial" w:hAnsi="Arial" w:cs="Arial"/>
          <w:sz w:val="20"/>
          <w:szCs w:val="20"/>
        </w:rPr>
        <w:t>što uključuje nabavu, instaliranje i puštanje u rad bežične mreže</w:t>
      </w:r>
      <w:r>
        <w:rPr>
          <w:rFonts w:ascii="Arial" w:hAnsi="Arial" w:cs="Arial"/>
          <w:sz w:val="20"/>
          <w:szCs w:val="20"/>
        </w:rPr>
        <w:t xml:space="preserve"> n</w:t>
      </w:r>
      <w:r w:rsidRPr="00FD6F66">
        <w:rPr>
          <w:rFonts w:ascii="Arial" w:hAnsi="Arial" w:cs="Arial"/>
          <w:sz w:val="20"/>
          <w:szCs w:val="20"/>
        </w:rPr>
        <w:t xml:space="preserve">a temelju Sporazuma o dodjeli bespovratnih sredstava u okviru instrumenata za povezivanje Europe (CEF): PROGRAM WiFi4EU, </w:t>
      </w:r>
      <w:r w:rsidR="001F3075">
        <w:rPr>
          <w:rFonts w:ascii="Arial" w:hAnsi="Arial" w:cs="Arial"/>
          <w:sz w:val="20"/>
          <w:szCs w:val="20"/>
        </w:rPr>
        <w:t xml:space="preserve">Sporazum br. </w:t>
      </w:r>
      <w:r w:rsidRPr="00FD6F66">
        <w:rPr>
          <w:rFonts w:ascii="Arial" w:hAnsi="Arial" w:cs="Arial"/>
          <w:sz w:val="20"/>
          <w:szCs w:val="20"/>
        </w:rPr>
        <w:t xml:space="preserve"> INEA/CEF/WiFi4EU/</w:t>
      </w:r>
      <w:r w:rsidR="001D3BDA">
        <w:rPr>
          <w:rFonts w:ascii="Arial" w:hAnsi="Arial" w:cs="Arial"/>
          <w:sz w:val="20"/>
          <w:szCs w:val="20"/>
        </w:rPr>
        <w:t>3</w:t>
      </w:r>
      <w:r w:rsidRPr="00FD6F66">
        <w:rPr>
          <w:rFonts w:ascii="Arial" w:hAnsi="Arial" w:cs="Arial"/>
          <w:sz w:val="20"/>
          <w:szCs w:val="20"/>
        </w:rPr>
        <w:t>-</w:t>
      </w:r>
      <w:r w:rsidR="001D3BDA">
        <w:rPr>
          <w:rFonts w:ascii="Arial" w:hAnsi="Arial" w:cs="Arial"/>
          <w:sz w:val="20"/>
          <w:szCs w:val="20"/>
        </w:rPr>
        <w:t>2019/019955-046708,</w:t>
      </w:r>
      <w:r w:rsidRPr="00FD6F66">
        <w:rPr>
          <w:rFonts w:ascii="Arial" w:hAnsi="Arial" w:cs="Arial"/>
          <w:sz w:val="20"/>
          <w:szCs w:val="20"/>
        </w:rPr>
        <w:t xml:space="preserve"> koji je sklopi</w:t>
      </w:r>
      <w:r w:rsidR="004C6A0E">
        <w:rPr>
          <w:rFonts w:ascii="Arial" w:hAnsi="Arial" w:cs="Arial"/>
          <w:sz w:val="20"/>
          <w:szCs w:val="20"/>
        </w:rPr>
        <w:t>o Grad Bakar s</w:t>
      </w:r>
      <w:r w:rsidRPr="00FD6F66">
        <w:rPr>
          <w:rFonts w:ascii="Arial" w:hAnsi="Arial" w:cs="Arial"/>
          <w:sz w:val="20"/>
          <w:szCs w:val="20"/>
        </w:rPr>
        <w:t xml:space="preserve"> Izvršnom agencijom za inovacije i mreže (INEA) („Agencija”), u okviru ovlasti koje je na nju prenijela Europska komisija („Komisija”)</w:t>
      </w:r>
      <w:r w:rsidR="001D3BDA">
        <w:rPr>
          <w:rFonts w:ascii="Arial" w:hAnsi="Arial" w:cs="Arial"/>
          <w:sz w:val="20"/>
          <w:szCs w:val="20"/>
        </w:rPr>
        <w:t>.</w:t>
      </w:r>
      <w:r w:rsidR="001F3075">
        <w:rPr>
          <w:rFonts w:ascii="Arial" w:hAnsi="Arial" w:cs="Arial"/>
          <w:sz w:val="20"/>
          <w:szCs w:val="20"/>
        </w:rPr>
        <w:t xml:space="preserve"> </w:t>
      </w:r>
    </w:p>
    <w:p w14:paraId="5F5EEA08" w14:textId="169A225A" w:rsidR="00D35F0F" w:rsidRDefault="00D35F0F" w:rsidP="00C90E9A">
      <w:pPr>
        <w:jc w:val="both"/>
        <w:rPr>
          <w:rFonts w:ascii="Arial" w:hAnsi="Arial" w:cs="Arial"/>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9B01ED" w14:paraId="56DF8326" w14:textId="77777777" w:rsidTr="009B01ED">
        <w:tc>
          <w:tcPr>
            <w:tcW w:w="10980" w:type="dxa"/>
            <w:tcBorders>
              <w:top w:val="nil"/>
              <w:left w:val="nil"/>
              <w:bottom w:val="nil"/>
              <w:right w:val="nil"/>
            </w:tcBorders>
            <w:shd w:val="clear" w:color="auto" w:fill="F3F3F3"/>
            <w:hideMark/>
          </w:tcPr>
          <w:p w14:paraId="6FE2478B" w14:textId="194AFA95" w:rsidR="009B01ED" w:rsidRDefault="009B01ED">
            <w:pPr>
              <w:jc w:val="both"/>
              <w:rPr>
                <w:rFonts w:ascii="Arial" w:hAnsi="Arial" w:cs="Arial"/>
                <w:sz w:val="20"/>
                <w:szCs w:val="20"/>
              </w:rPr>
            </w:pPr>
            <w:r>
              <w:rPr>
                <w:rFonts w:ascii="Arial" w:hAnsi="Arial" w:cs="Arial"/>
                <w:b/>
                <w:sz w:val="20"/>
                <w:szCs w:val="20"/>
              </w:rPr>
              <w:t>8. K</w:t>
            </w:r>
            <w:r w:rsidR="003A37A3">
              <w:rPr>
                <w:rFonts w:ascii="Arial" w:hAnsi="Arial" w:cs="Arial"/>
                <w:b/>
                <w:sz w:val="20"/>
                <w:szCs w:val="20"/>
              </w:rPr>
              <w:t xml:space="preserve">OLIČINA PREDMETEA NABAVE </w:t>
            </w:r>
          </w:p>
        </w:tc>
      </w:tr>
    </w:tbl>
    <w:p w14:paraId="57B7391F" w14:textId="77777777" w:rsidR="009B01ED" w:rsidRDefault="009B01ED" w:rsidP="009B01ED">
      <w:pPr>
        <w:jc w:val="both"/>
        <w:rPr>
          <w:rFonts w:ascii="Arial" w:hAnsi="Arial" w:cs="Arial"/>
          <w:sz w:val="20"/>
          <w:szCs w:val="20"/>
        </w:rPr>
      </w:pPr>
    </w:p>
    <w:p w14:paraId="2B173ED1" w14:textId="6E21A95D" w:rsidR="009B01ED" w:rsidRDefault="009B01ED" w:rsidP="009B01ED">
      <w:pPr>
        <w:jc w:val="both"/>
        <w:rPr>
          <w:rFonts w:ascii="Arial" w:hAnsi="Arial" w:cs="Arial"/>
          <w:sz w:val="20"/>
          <w:szCs w:val="20"/>
        </w:rPr>
      </w:pPr>
      <w:r>
        <w:rPr>
          <w:rFonts w:ascii="Arial" w:hAnsi="Arial" w:cs="Arial"/>
          <w:sz w:val="20"/>
          <w:szCs w:val="20"/>
        </w:rPr>
        <w:t>Nabava</w:t>
      </w:r>
      <w:r w:rsidR="00AD699F">
        <w:rPr>
          <w:rFonts w:ascii="Arial" w:hAnsi="Arial" w:cs="Arial"/>
          <w:sz w:val="20"/>
          <w:szCs w:val="20"/>
        </w:rPr>
        <w:t xml:space="preserve"> opreme i instalacija pristupnih točaka </w:t>
      </w:r>
      <w:r w:rsidRPr="001366B0">
        <w:rPr>
          <w:rFonts w:ascii="Arial" w:hAnsi="Arial" w:cs="Arial"/>
          <w:sz w:val="20"/>
          <w:szCs w:val="20"/>
        </w:rPr>
        <w:t xml:space="preserve">sukladno specifikaciji iz </w:t>
      </w:r>
      <w:r w:rsidR="00761439" w:rsidRPr="001366B0">
        <w:rPr>
          <w:rFonts w:ascii="Arial" w:hAnsi="Arial" w:cs="Arial"/>
          <w:sz w:val="20"/>
          <w:szCs w:val="20"/>
        </w:rPr>
        <w:t xml:space="preserve">ovog </w:t>
      </w:r>
      <w:r w:rsidR="00761439">
        <w:rPr>
          <w:rFonts w:ascii="Arial" w:hAnsi="Arial" w:cs="Arial"/>
          <w:sz w:val="20"/>
          <w:szCs w:val="20"/>
        </w:rPr>
        <w:t xml:space="preserve">Poziva na dostavu ponuda. </w:t>
      </w:r>
    </w:p>
    <w:p w14:paraId="35D1A8A0" w14:textId="77777777" w:rsidR="009B01ED" w:rsidRDefault="009B01ED" w:rsidP="009B01ED">
      <w:pPr>
        <w:jc w:val="both"/>
        <w:rPr>
          <w:rFonts w:ascii="Arial" w:hAnsi="Arial" w:cs="Arial"/>
          <w:color w:val="000000"/>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9B01ED" w14:paraId="4F645D1A" w14:textId="77777777" w:rsidTr="009B01ED">
        <w:tc>
          <w:tcPr>
            <w:tcW w:w="10980" w:type="dxa"/>
            <w:tcBorders>
              <w:top w:val="nil"/>
              <w:left w:val="nil"/>
              <w:bottom w:val="nil"/>
              <w:right w:val="nil"/>
            </w:tcBorders>
            <w:shd w:val="clear" w:color="auto" w:fill="F3F3F3"/>
            <w:hideMark/>
          </w:tcPr>
          <w:p w14:paraId="473ECDA7" w14:textId="7D58463D" w:rsidR="009B01ED" w:rsidRDefault="009B01ED">
            <w:pPr>
              <w:jc w:val="both"/>
              <w:rPr>
                <w:rFonts w:ascii="Arial" w:hAnsi="Arial" w:cs="Arial"/>
                <w:sz w:val="20"/>
                <w:szCs w:val="20"/>
              </w:rPr>
            </w:pPr>
            <w:r>
              <w:rPr>
                <w:rFonts w:ascii="Arial" w:hAnsi="Arial" w:cs="Arial"/>
                <w:b/>
                <w:sz w:val="20"/>
                <w:szCs w:val="20"/>
              </w:rPr>
              <w:t>9. O</w:t>
            </w:r>
            <w:r w:rsidR="003A37A3">
              <w:rPr>
                <w:rFonts w:ascii="Arial" w:hAnsi="Arial" w:cs="Arial"/>
                <w:b/>
                <w:sz w:val="20"/>
                <w:szCs w:val="20"/>
              </w:rPr>
              <w:t xml:space="preserve">PIS I OZNAKA GRUPA PREDMETA NABAVE </w:t>
            </w:r>
            <w:r>
              <w:rPr>
                <w:rFonts w:ascii="Arial" w:hAnsi="Arial" w:cs="Arial"/>
                <w:sz w:val="20"/>
                <w:szCs w:val="20"/>
              </w:rPr>
              <w:t xml:space="preserve"> </w:t>
            </w:r>
          </w:p>
        </w:tc>
      </w:tr>
    </w:tbl>
    <w:p w14:paraId="58549BB1" w14:textId="77777777" w:rsidR="009B01ED" w:rsidRDefault="009B01ED" w:rsidP="009B01ED">
      <w:pPr>
        <w:jc w:val="both"/>
        <w:rPr>
          <w:rFonts w:ascii="Arial" w:hAnsi="Arial" w:cs="Arial"/>
          <w:color w:val="000000"/>
          <w:sz w:val="20"/>
          <w:szCs w:val="20"/>
        </w:rPr>
      </w:pPr>
    </w:p>
    <w:p w14:paraId="4BDCF707" w14:textId="77777777" w:rsidR="001F3075" w:rsidRDefault="009B01ED" w:rsidP="009B01ED">
      <w:pPr>
        <w:jc w:val="both"/>
        <w:rPr>
          <w:rFonts w:ascii="Arial" w:hAnsi="Arial" w:cs="Arial"/>
          <w:color w:val="000000"/>
          <w:sz w:val="20"/>
          <w:szCs w:val="20"/>
        </w:rPr>
      </w:pPr>
      <w:r>
        <w:rPr>
          <w:rFonts w:ascii="Arial" w:hAnsi="Arial" w:cs="Arial"/>
          <w:color w:val="000000"/>
          <w:sz w:val="20"/>
          <w:szCs w:val="20"/>
        </w:rPr>
        <w:t xml:space="preserve">Predmet nabave nije podijeljen </w:t>
      </w:r>
      <w:r w:rsidR="00544305">
        <w:rPr>
          <w:rFonts w:ascii="Arial" w:hAnsi="Arial" w:cs="Arial"/>
          <w:color w:val="000000"/>
          <w:sz w:val="20"/>
          <w:szCs w:val="20"/>
        </w:rPr>
        <w:t xml:space="preserve">u </w:t>
      </w:r>
      <w:r>
        <w:rPr>
          <w:rFonts w:ascii="Arial" w:hAnsi="Arial" w:cs="Arial"/>
          <w:color w:val="000000"/>
          <w:sz w:val="20"/>
          <w:szCs w:val="20"/>
        </w:rPr>
        <w:t>grupe.</w:t>
      </w:r>
      <w:r w:rsidR="001F3075">
        <w:rPr>
          <w:rFonts w:ascii="Arial" w:hAnsi="Arial" w:cs="Arial"/>
          <w:color w:val="000000"/>
          <w:sz w:val="20"/>
          <w:szCs w:val="20"/>
        </w:rPr>
        <w:t xml:space="preserve"> </w:t>
      </w:r>
    </w:p>
    <w:p w14:paraId="40E5A8B2" w14:textId="72C35D3E" w:rsidR="009B01ED" w:rsidRDefault="001F3075" w:rsidP="009B01ED">
      <w:pPr>
        <w:jc w:val="both"/>
        <w:rPr>
          <w:rFonts w:ascii="Arial" w:hAnsi="Arial" w:cs="Arial"/>
          <w:color w:val="000000"/>
          <w:sz w:val="20"/>
          <w:szCs w:val="20"/>
        </w:rPr>
      </w:pPr>
      <w:r>
        <w:rPr>
          <w:rFonts w:ascii="Arial" w:hAnsi="Arial" w:cs="Arial"/>
          <w:color w:val="000000"/>
          <w:sz w:val="20"/>
          <w:szCs w:val="20"/>
        </w:rPr>
        <w:lastRenderedPageBreak/>
        <w:t xml:space="preserve">Gospodarski subjekti smiju nuditi isključivo cjelokupan predmet nabave. </w:t>
      </w:r>
    </w:p>
    <w:p w14:paraId="458594DF" w14:textId="77777777" w:rsidR="009B01ED" w:rsidRDefault="009B01ED" w:rsidP="009B01ED">
      <w:pPr>
        <w:jc w:val="both"/>
        <w:rPr>
          <w:rFonts w:ascii="Arial" w:hAnsi="Arial" w:cs="Arial"/>
          <w:color w:val="000000"/>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9B01ED" w14:paraId="7A86D5DD" w14:textId="77777777" w:rsidTr="009B01ED">
        <w:tc>
          <w:tcPr>
            <w:tcW w:w="10980" w:type="dxa"/>
            <w:tcBorders>
              <w:top w:val="nil"/>
              <w:left w:val="nil"/>
              <w:bottom w:val="nil"/>
              <w:right w:val="nil"/>
            </w:tcBorders>
            <w:shd w:val="clear" w:color="auto" w:fill="F3F3F3"/>
            <w:hideMark/>
          </w:tcPr>
          <w:p w14:paraId="30AD118B" w14:textId="3778DA91" w:rsidR="009B01ED" w:rsidRDefault="009B01ED">
            <w:pPr>
              <w:jc w:val="both"/>
              <w:rPr>
                <w:rFonts w:ascii="Arial" w:hAnsi="Arial" w:cs="Arial"/>
                <w:sz w:val="20"/>
                <w:szCs w:val="20"/>
              </w:rPr>
            </w:pPr>
            <w:r>
              <w:rPr>
                <w:rFonts w:ascii="Arial" w:hAnsi="Arial" w:cs="Arial"/>
                <w:b/>
                <w:sz w:val="20"/>
                <w:szCs w:val="20"/>
              </w:rPr>
              <w:t xml:space="preserve">10. </w:t>
            </w:r>
            <w:r>
              <w:rPr>
                <w:rFonts w:ascii="Arial" w:hAnsi="Arial" w:cs="Arial"/>
                <w:b/>
                <w:bCs/>
                <w:color w:val="000000"/>
                <w:sz w:val="20"/>
                <w:szCs w:val="20"/>
              </w:rPr>
              <w:t>T</w:t>
            </w:r>
            <w:r w:rsidR="003A37A3">
              <w:rPr>
                <w:rFonts w:ascii="Arial" w:hAnsi="Arial" w:cs="Arial"/>
                <w:b/>
                <w:bCs/>
                <w:color w:val="000000"/>
                <w:sz w:val="20"/>
                <w:szCs w:val="20"/>
              </w:rPr>
              <w:t>EHNIČKA SPECIFIKACIJA PREDMETA NABAVE</w:t>
            </w:r>
            <w:r>
              <w:rPr>
                <w:rFonts w:ascii="Arial" w:hAnsi="Arial" w:cs="Arial"/>
                <w:b/>
                <w:sz w:val="20"/>
                <w:szCs w:val="20"/>
              </w:rPr>
              <w:t xml:space="preserve"> </w:t>
            </w:r>
          </w:p>
        </w:tc>
      </w:tr>
    </w:tbl>
    <w:p w14:paraId="7ABB0F73" w14:textId="77777777" w:rsidR="009B01ED" w:rsidRDefault="009B01ED" w:rsidP="009B01ED">
      <w:pPr>
        <w:rPr>
          <w:rFonts w:ascii="Arial" w:hAnsi="Arial" w:cs="Arial"/>
          <w:sz w:val="20"/>
          <w:szCs w:val="20"/>
        </w:rPr>
      </w:pPr>
    </w:p>
    <w:p w14:paraId="754CB558" w14:textId="394A2BCD" w:rsidR="009B01ED" w:rsidRPr="00761439" w:rsidRDefault="009B01ED" w:rsidP="009B01ED">
      <w:pPr>
        <w:jc w:val="both"/>
        <w:rPr>
          <w:rFonts w:ascii="Arial" w:hAnsi="Arial" w:cs="Arial"/>
          <w:sz w:val="20"/>
          <w:szCs w:val="20"/>
        </w:rPr>
      </w:pPr>
      <w:r>
        <w:rPr>
          <w:rFonts w:ascii="Arial" w:hAnsi="Arial" w:cs="Arial"/>
          <w:sz w:val="20"/>
          <w:szCs w:val="20"/>
        </w:rPr>
        <w:t>Tehnička specifikacija predmeta nabave pobliže je opisana u</w:t>
      </w:r>
      <w:r w:rsidR="004C6A0E">
        <w:rPr>
          <w:rFonts w:ascii="Arial" w:hAnsi="Arial" w:cs="Arial"/>
          <w:sz w:val="20"/>
          <w:szCs w:val="20"/>
        </w:rPr>
        <w:t xml:space="preserve"> </w:t>
      </w:r>
      <w:r w:rsidR="003A37A3">
        <w:rPr>
          <w:rFonts w:ascii="Arial" w:hAnsi="Arial" w:cs="Arial"/>
          <w:sz w:val="20"/>
          <w:szCs w:val="20"/>
        </w:rPr>
        <w:t>P</w:t>
      </w:r>
      <w:r>
        <w:rPr>
          <w:rFonts w:ascii="Arial" w:hAnsi="Arial" w:cs="Arial"/>
          <w:sz w:val="20"/>
          <w:szCs w:val="20"/>
        </w:rPr>
        <w:t xml:space="preserve">rilogu </w:t>
      </w:r>
      <w:r w:rsidR="00ED23A6">
        <w:rPr>
          <w:rFonts w:ascii="Arial" w:hAnsi="Arial" w:cs="Arial"/>
          <w:sz w:val="20"/>
          <w:szCs w:val="20"/>
        </w:rPr>
        <w:t>4</w:t>
      </w:r>
      <w:r>
        <w:rPr>
          <w:rFonts w:ascii="Arial" w:hAnsi="Arial" w:cs="Arial"/>
          <w:sz w:val="20"/>
          <w:szCs w:val="20"/>
        </w:rPr>
        <w:t xml:space="preserve">. </w:t>
      </w:r>
      <w:r w:rsidR="00761439" w:rsidRPr="00761439">
        <w:rPr>
          <w:rFonts w:ascii="Arial" w:hAnsi="Arial" w:cs="Arial"/>
          <w:sz w:val="20"/>
          <w:szCs w:val="20"/>
        </w:rPr>
        <w:t>ovog</w:t>
      </w:r>
      <w:r w:rsidR="003A37A3">
        <w:rPr>
          <w:rFonts w:ascii="Arial" w:hAnsi="Arial" w:cs="Arial"/>
          <w:sz w:val="20"/>
          <w:szCs w:val="20"/>
        </w:rPr>
        <w:t xml:space="preserve"> </w:t>
      </w:r>
      <w:r w:rsidR="001D3BDA" w:rsidRPr="00761439">
        <w:rPr>
          <w:rFonts w:ascii="Arial" w:hAnsi="Arial" w:cs="Arial"/>
          <w:sz w:val="20"/>
          <w:szCs w:val="20"/>
        </w:rPr>
        <w:t xml:space="preserve">Poziva na dostavu ponuda. </w:t>
      </w:r>
    </w:p>
    <w:p w14:paraId="1AD5F9DE" w14:textId="6EED203D" w:rsidR="009B01ED" w:rsidRDefault="009B01ED" w:rsidP="009B01ED">
      <w:pPr>
        <w:rPr>
          <w:rFonts w:ascii="Arial" w:hAnsi="Arial" w:cs="Arial"/>
          <w:sz w:val="20"/>
          <w:szCs w:val="20"/>
        </w:rPr>
      </w:pPr>
      <w:r>
        <w:rPr>
          <w:rFonts w:ascii="Arial" w:hAnsi="Arial" w:cs="Arial"/>
          <w:sz w:val="20"/>
          <w:szCs w:val="20"/>
        </w:rPr>
        <w:t>Odabrana ponuda ponuditelja mora odgovarati traženim tehničkim specifikacijama.</w:t>
      </w:r>
      <w:r>
        <w:rPr>
          <w:rFonts w:ascii="Arial" w:hAnsi="Arial" w:cs="Arial"/>
          <w:sz w:val="20"/>
          <w:szCs w:val="20"/>
        </w:rPr>
        <w:tab/>
      </w:r>
    </w:p>
    <w:p w14:paraId="19FAB049" w14:textId="77777777" w:rsidR="00C90E9A" w:rsidRDefault="00C90E9A" w:rsidP="009B01ED">
      <w:pPr>
        <w:rPr>
          <w:rFonts w:ascii="Arial" w:hAnsi="Arial" w:cs="Arial"/>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9B01ED" w14:paraId="44E412DF" w14:textId="77777777" w:rsidTr="009B01ED">
        <w:tc>
          <w:tcPr>
            <w:tcW w:w="10980" w:type="dxa"/>
            <w:tcBorders>
              <w:top w:val="nil"/>
              <w:left w:val="nil"/>
              <w:bottom w:val="nil"/>
              <w:right w:val="nil"/>
            </w:tcBorders>
            <w:shd w:val="clear" w:color="auto" w:fill="F3F3F3"/>
            <w:hideMark/>
          </w:tcPr>
          <w:p w14:paraId="1E9B3F9C" w14:textId="70FBE104" w:rsidR="009B01ED" w:rsidRDefault="009B01ED">
            <w:pPr>
              <w:jc w:val="both"/>
              <w:rPr>
                <w:rFonts w:ascii="Arial" w:hAnsi="Arial" w:cs="Arial"/>
                <w:b/>
                <w:sz w:val="20"/>
                <w:szCs w:val="20"/>
              </w:rPr>
            </w:pPr>
            <w:r>
              <w:rPr>
                <w:rFonts w:ascii="Arial" w:hAnsi="Arial" w:cs="Arial"/>
                <w:b/>
                <w:sz w:val="20"/>
                <w:szCs w:val="20"/>
              </w:rPr>
              <w:t>11.  R</w:t>
            </w:r>
            <w:r w:rsidR="003A37A3">
              <w:rPr>
                <w:rFonts w:ascii="Arial" w:hAnsi="Arial" w:cs="Arial"/>
                <w:b/>
                <w:sz w:val="20"/>
                <w:szCs w:val="20"/>
              </w:rPr>
              <w:t xml:space="preserve">OK POČETKA I ZAVRŠETKA PRUŽANJA USLUGA I TRAJANJA UGOVORA </w:t>
            </w:r>
            <w:r>
              <w:rPr>
                <w:rFonts w:ascii="Arial" w:hAnsi="Arial" w:cs="Arial"/>
                <w:b/>
                <w:sz w:val="20"/>
                <w:szCs w:val="20"/>
              </w:rPr>
              <w:t xml:space="preserve"> </w:t>
            </w:r>
          </w:p>
        </w:tc>
      </w:tr>
    </w:tbl>
    <w:p w14:paraId="7CB4CE9F" w14:textId="77777777" w:rsidR="009B01ED" w:rsidRDefault="009B01ED" w:rsidP="009B01ED">
      <w:pPr>
        <w:jc w:val="both"/>
        <w:rPr>
          <w:rFonts w:ascii="Arial" w:hAnsi="Arial" w:cs="Arial"/>
          <w:sz w:val="20"/>
          <w:szCs w:val="20"/>
        </w:rPr>
      </w:pPr>
    </w:p>
    <w:p w14:paraId="0610B805" w14:textId="77777777" w:rsidR="001F3075" w:rsidRDefault="001F3075" w:rsidP="009B01ED">
      <w:pPr>
        <w:jc w:val="both"/>
        <w:rPr>
          <w:rFonts w:ascii="Arial" w:hAnsi="Arial" w:cs="Arial"/>
          <w:sz w:val="20"/>
          <w:szCs w:val="20"/>
        </w:rPr>
      </w:pPr>
      <w:r>
        <w:rPr>
          <w:rFonts w:ascii="Arial" w:hAnsi="Arial" w:cs="Arial"/>
          <w:sz w:val="20"/>
          <w:szCs w:val="20"/>
        </w:rPr>
        <w:t xml:space="preserve">S ponuditeljem čija ponuda bude odabrana kao najpovoljnija sklopit će se Ugovor o nabavi roba. </w:t>
      </w:r>
    </w:p>
    <w:p w14:paraId="3588B265" w14:textId="4F1CA3E7" w:rsidR="00761439" w:rsidRPr="00761439" w:rsidRDefault="009B01ED" w:rsidP="009B01ED">
      <w:pPr>
        <w:jc w:val="both"/>
        <w:rPr>
          <w:rFonts w:ascii="Arial" w:hAnsi="Arial" w:cs="Arial"/>
          <w:sz w:val="20"/>
          <w:szCs w:val="20"/>
        </w:rPr>
      </w:pPr>
      <w:r w:rsidRPr="00761439">
        <w:rPr>
          <w:rFonts w:ascii="Arial" w:hAnsi="Arial" w:cs="Arial"/>
          <w:sz w:val="20"/>
          <w:szCs w:val="20"/>
        </w:rPr>
        <w:t xml:space="preserve">Početak pružanja usluga je odmah po potpisu </w:t>
      </w:r>
      <w:r w:rsidR="001F3075">
        <w:rPr>
          <w:rFonts w:ascii="Arial" w:hAnsi="Arial" w:cs="Arial"/>
          <w:sz w:val="20"/>
          <w:szCs w:val="20"/>
        </w:rPr>
        <w:t>U</w:t>
      </w:r>
      <w:r w:rsidRPr="00761439">
        <w:rPr>
          <w:rFonts w:ascii="Arial" w:hAnsi="Arial" w:cs="Arial"/>
          <w:sz w:val="20"/>
          <w:szCs w:val="20"/>
        </w:rPr>
        <w:t>govora o nabavi</w:t>
      </w:r>
      <w:r w:rsidR="00AC7D05" w:rsidRPr="00761439">
        <w:rPr>
          <w:rFonts w:ascii="Arial" w:hAnsi="Arial" w:cs="Arial"/>
          <w:sz w:val="20"/>
          <w:szCs w:val="20"/>
        </w:rPr>
        <w:t xml:space="preserve"> roba</w:t>
      </w:r>
      <w:r w:rsidRPr="00761439">
        <w:rPr>
          <w:rFonts w:ascii="Arial" w:hAnsi="Arial" w:cs="Arial"/>
          <w:sz w:val="20"/>
          <w:szCs w:val="20"/>
        </w:rPr>
        <w:t>.</w:t>
      </w:r>
    </w:p>
    <w:p w14:paraId="3F67B341" w14:textId="5830A661" w:rsidR="009B01ED" w:rsidRPr="00761439" w:rsidRDefault="00AC7D05" w:rsidP="009B01ED">
      <w:pPr>
        <w:jc w:val="both"/>
        <w:rPr>
          <w:rFonts w:ascii="Arial" w:hAnsi="Arial" w:cs="Arial"/>
          <w:sz w:val="20"/>
          <w:szCs w:val="20"/>
        </w:rPr>
      </w:pPr>
      <w:r w:rsidRPr="00761439">
        <w:rPr>
          <w:rFonts w:ascii="Arial" w:hAnsi="Arial" w:cs="Arial"/>
          <w:sz w:val="20"/>
          <w:szCs w:val="20"/>
        </w:rPr>
        <w:t xml:space="preserve">Mjesto isporuke je Grad Bakar – lokacije prema specifikaciji pristupnih točaka. </w:t>
      </w:r>
    </w:p>
    <w:p w14:paraId="1ED1A76E" w14:textId="468A4021" w:rsidR="009B01ED" w:rsidRPr="00761439" w:rsidRDefault="00F4105C" w:rsidP="00674D2E">
      <w:pPr>
        <w:jc w:val="both"/>
        <w:rPr>
          <w:rFonts w:ascii="Arial" w:hAnsi="Arial" w:cs="Arial"/>
          <w:sz w:val="20"/>
          <w:szCs w:val="20"/>
        </w:rPr>
      </w:pPr>
      <w:r w:rsidRPr="00761439">
        <w:rPr>
          <w:rFonts w:ascii="Arial" w:hAnsi="Arial" w:cs="Arial"/>
          <w:sz w:val="20"/>
          <w:szCs w:val="20"/>
        </w:rPr>
        <w:t xml:space="preserve">Ugovor će se sklopiti temeljem </w:t>
      </w:r>
      <w:r w:rsidR="00761439">
        <w:rPr>
          <w:rFonts w:ascii="Arial" w:hAnsi="Arial" w:cs="Arial"/>
          <w:sz w:val="20"/>
          <w:szCs w:val="20"/>
        </w:rPr>
        <w:t>O</w:t>
      </w:r>
      <w:r w:rsidRPr="00761439">
        <w:rPr>
          <w:rFonts w:ascii="Arial" w:hAnsi="Arial" w:cs="Arial"/>
          <w:sz w:val="20"/>
          <w:szCs w:val="20"/>
        </w:rPr>
        <w:t xml:space="preserve">dluke </w:t>
      </w:r>
      <w:r w:rsidR="001D3BDA" w:rsidRPr="00761439">
        <w:rPr>
          <w:rFonts w:ascii="Arial" w:hAnsi="Arial" w:cs="Arial"/>
          <w:sz w:val="20"/>
          <w:szCs w:val="20"/>
        </w:rPr>
        <w:t xml:space="preserve">gradonačelnika </w:t>
      </w:r>
      <w:r w:rsidRPr="00761439">
        <w:rPr>
          <w:rFonts w:ascii="Arial" w:hAnsi="Arial" w:cs="Arial"/>
          <w:sz w:val="20"/>
          <w:szCs w:val="20"/>
        </w:rPr>
        <w:t xml:space="preserve">o odabiru najpovoljnijeg ponuditelja u roku </w:t>
      </w:r>
      <w:r w:rsidR="008832D5">
        <w:rPr>
          <w:rFonts w:ascii="Arial" w:hAnsi="Arial" w:cs="Arial"/>
          <w:sz w:val="20"/>
          <w:szCs w:val="20"/>
        </w:rPr>
        <w:t>60</w:t>
      </w:r>
      <w:r w:rsidRPr="00761439">
        <w:rPr>
          <w:rFonts w:ascii="Arial" w:hAnsi="Arial" w:cs="Arial"/>
          <w:sz w:val="20"/>
          <w:szCs w:val="20"/>
        </w:rPr>
        <w:t xml:space="preserve"> dana od isteka roka za dostavu ponuda</w:t>
      </w:r>
      <w:r w:rsidR="009B01ED" w:rsidRPr="00761439">
        <w:rPr>
          <w:rFonts w:ascii="Arial" w:hAnsi="Arial" w:cs="Arial"/>
          <w:sz w:val="20"/>
          <w:szCs w:val="20"/>
        </w:rPr>
        <w:t>.</w:t>
      </w:r>
    </w:p>
    <w:p w14:paraId="6C10DA49" w14:textId="4EB99684" w:rsidR="009B01ED" w:rsidRPr="00761439" w:rsidRDefault="001F3075" w:rsidP="009B01ED">
      <w:pPr>
        <w:pStyle w:val="ListParagraph"/>
        <w:spacing w:after="0" w:line="240" w:lineRule="auto"/>
        <w:ind w:left="0"/>
        <w:rPr>
          <w:rFonts w:cs="Arial"/>
          <w:strike/>
          <w:sz w:val="20"/>
          <w:szCs w:val="20"/>
        </w:rPr>
      </w:pPr>
      <w:r>
        <w:rPr>
          <w:rFonts w:cs="Arial"/>
          <w:sz w:val="20"/>
          <w:szCs w:val="20"/>
        </w:rPr>
        <w:t xml:space="preserve">Krajnji rok završetka kompletnog posla, isporuke </w:t>
      </w:r>
      <w:r w:rsidR="009B01ED" w:rsidRPr="00761439">
        <w:rPr>
          <w:rFonts w:cs="Arial"/>
          <w:sz w:val="20"/>
          <w:szCs w:val="20"/>
        </w:rPr>
        <w:t xml:space="preserve">opreme </w:t>
      </w:r>
      <w:r w:rsidR="00F4105C" w:rsidRPr="00761439">
        <w:rPr>
          <w:rFonts w:cs="Arial"/>
          <w:sz w:val="20"/>
          <w:szCs w:val="20"/>
        </w:rPr>
        <w:t>i</w:t>
      </w:r>
      <w:r w:rsidR="009B01ED" w:rsidRPr="00761439">
        <w:rPr>
          <w:rFonts w:cs="Arial"/>
          <w:sz w:val="20"/>
          <w:szCs w:val="20"/>
        </w:rPr>
        <w:t xml:space="preserve"> impleme</w:t>
      </w:r>
      <w:r w:rsidR="00674D2E" w:rsidRPr="00761439">
        <w:rPr>
          <w:rFonts w:cs="Arial"/>
          <w:sz w:val="20"/>
          <w:szCs w:val="20"/>
        </w:rPr>
        <w:t>n</w:t>
      </w:r>
      <w:r w:rsidR="009B01ED" w:rsidRPr="00761439">
        <w:rPr>
          <w:rFonts w:cs="Arial"/>
          <w:sz w:val="20"/>
          <w:szCs w:val="20"/>
        </w:rPr>
        <w:t>tacij</w:t>
      </w:r>
      <w:r>
        <w:rPr>
          <w:rFonts w:cs="Arial"/>
          <w:sz w:val="20"/>
          <w:szCs w:val="20"/>
        </w:rPr>
        <w:t>e</w:t>
      </w:r>
      <w:r w:rsidR="009B01ED" w:rsidRPr="00761439">
        <w:rPr>
          <w:rFonts w:cs="Arial"/>
          <w:sz w:val="20"/>
          <w:szCs w:val="20"/>
        </w:rPr>
        <w:t xml:space="preserve"> </w:t>
      </w:r>
      <w:r w:rsidR="001D3BDA" w:rsidRPr="00761439">
        <w:rPr>
          <w:rFonts w:cs="Arial"/>
          <w:sz w:val="20"/>
          <w:szCs w:val="20"/>
        </w:rPr>
        <w:t xml:space="preserve">opreme </w:t>
      </w:r>
      <w:r>
        <w:rPr>
          <w:rFonts w:cs="Arial"/>
          <w:sz w:val="20"/>
          <w:szCs w:val="20"/>
        </w:rPr>
        <w:t xml:space="preserve">je </w:t>
      </w:r>
      <w:r>
        <w:rPr>
          <w:rFonts w:cs="Arial"/>
          <w:b/>
          <w:bCs/>
          <w:sz w:val="20"/>
          <w:szCs w:val="20"/>
        </w:rPr>
        <w:t xml:space="preserve">30 dana </w:t>
      </w:r>
      <w:r w:rsidR="009B01ED" w:rsidRPr="00761439">
        <w:rPr>
          <w:rFonts w:cs="Arial"/>
          <w:sz w:val="20"/>
          <w:szCs w:val="20"/>
        </w:rPr>
        <w:t xml:space="preserve">od dana </w:t>
      </w:r>
      <w:r w:rsidR="001D3BDA" w:rsidRPr="00761439">
        <w:rPr>
          <w:rFonts w:cs="Arial"/>
          <w:sz w:val="20"/>
          <w:szCs w:val="20"/>
        </w:rPr>
        <w:t>potpisa Ugovora o nabav</w:t>
      </w:r>
      <w:r w:rsidR="00AC7D05" w:rsidRPr="00761439">
        <w:rPr>
          <w:rFonts w:cs="Arial"/>
          <w:sz w:val="20"/>
          <w:szCs w:val="20"/>
        </w:rPr>
        <w:t>i rob</w:t>
      </w:r>
      <w:r>
        <w:rPr>
          <w:rFonts w:cs="Arial"/>
          <w:sz w:val="20"/>
          <w:szCs w:val="20"/>
        </w:rPr>
        <w:t>a</w:t>
      </w:r>
      <w:r w:rsidR="00761439">
        <w:rPr>
          <w:rFonts w:cs="Arial"/>
          <w:sz w:val="20"/>
          <w:szCs w:val="20"/>
        </w:rPr>
        <w:t xml:space="preserve">. </w:t>
      </w:r>
    </w:p>
    <w:p w14:paraId="40DBD514" w14:textId="48A037F9" w:rsidR="00C90E9A" w:rsidRDefault="00C90E9A" w:rsidP="00C90E9A">
      <w:pPr>
        <w:pStyle w:val="ListParagraph"/>
        <w:spacing w:after="0" w:line="240" w:lineRule="auto"/>
        <w:ind w:left="0"/>
        <w:rPr>
          <w:rFonts w:cs="Arial"/>
          <w:sz w:val="20"/>
          <w:szCs w:val="20"/>
        </w:rPr>
      </w:pPr>
      <w:r w:rsidRPr="004452D2">
        <w:rPr>
          <w:rFonts w:cs="Arial"/>
          <w:sz w:val="20"/>
          <w:szCs w:val="20"/>
        </w:rPr>
        <w:t xml:space="preserve">Nakon kompletne isporuke te implementacije potrebno je sastaviti i potpisati Primopredajni zapisnik. </w:t>
      </w:r>
    </w:p>
    <w:p w14:paraId="470A8B2B" w14:textId="1F118E73" w:rsidR="00C90E9A" w:rsidRDefault="00C90E9A" w:rsidP="00C90E9A">
      <w:pPr>
        <w:pStyle w:val="ListParagraph"/>
        <w:spacing w:after="0" w:line="240" w:lineRule="auto"/>
        <w:ind w:left="0"/>
        <w:rPr>
          <w:rFonts w:cs="Arial"/>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C90E9A" w14:paraId="2CFF0E74" w14:textId="77777777" w:rsidTr="005B103C">
        <w:tc>
          <w:tcPr>
            <w:tcW w:w="10980" w:type="dxa"/>
            <w:tcBorders>
              <w:top w:val="nil"/>
              <w:left w:val="nil"/>
              <w:bottom w:val="nil"/>
              <w:right w:val="nil"/>
            </w:tcBorders>
            <w:shd w:val="clear" w:color="auto" w:fill="F3F3F3"/>
            <w:hideMark/>
          </w:tcPr>
          <w:p w14:paraId="30FB1FC8" w14:textId="7CC1B1E0" w:rsidR="00C90E9A" w:rsidRDefault="00C90E9A" w:rsidP="005B103C">
            <w:pPr>
              <w:jc w:val="both"/>
              <w:rPr>
                <w:rFonts w:ascii="Arial" w:hAnsi="Arial" w:cs="Arial"/>
                <w:b/>
                <w:sz w:val="20"/>
                <w:szCs w:val="20"/>
              </w:rPr>
            </w:pPr>
            <w:r>
              <w:rPr>
                <w:rFonts w:ascii="Arial" w:hAnsi="Arial" w:cs="Arial"/>
                <w:b/>
                <w:sz w:val="20"/>
                <w:szCs w:val="20"/>
              </w:rPr>
              <w:t xml:space="preserve">12.  </w:t>
            </w:r>
            <w:r w:rsidRPr="002B3932">
              <w:rPr>
                <w:rFonts w:ascii="Arial" w:hAnsi="Arial" w:cs="Arial"/>
                <w:b/>
                <w:sz w:val="20"/>
                <w:szCs w:val="20"/>
              </w:rPr>
              <w:t>N</w:t>
            </w:r>
            <w:r w:rsidR="003A37A3" w:rsidRPr="002B3932">
              <w:rPr>
                <w:rFonts w:ascii="Arial" w:hAnsi="Arial" w:cs="Arial"/>
                <w:b/>
                <w:sz w:val="20"/>
                <w:szCs w:val="20"/>
              </w:rPr>
              <w:t>AČIN SKLAPANJA UGOVORA</w:t>
            </w:r>
            <w:r w:rsidRPr="002B3932">
              <w:rPr>
                <w:rFonts w:ascii="Arial" w:hAnsi="Arial" w:cs="Arial"/>
                <w:b/>
                <w:sz w:val="20"/>
                <w:szCs w:val="20"/>
              </w:rPr>
              <w:t xml:space="preserve"> </w:t>
            </w:r>
          </w:p>
        </w:tc>
      </w:tr>
    </w:tbl>
    <w:p w14:paraId="4FDA46F7" w14:textId="77777777" w:rsidR="00C90E9A" w:rsidRDefault="00C90E9A" w:rsidP="00C90E9A">
      <w:pPr>
        <w:jc w:val="both"/>
        <w:rPr>
          <w:rFonts w:ascii="Arial" w:hAnsi="Arial" w:cs="Arial"/>
          <w:sz w:val="20"/>
          <w:szCs w:val="20"/>
        </w:rPr>
      </w:pPr>
    </w:p>
    <w:p w14:paraId="03E14EDF" w14:textId="336669B7" w:rsidR="00C90E9A" w:rsidRPr="004452D2" w:rsidRDefault="00C90E9A" w:rsidP="00C90E9A">
      <w:pPr>
        <w:jc w:val="both"/>
        <w:rPr>
          <w:rFonts w:ascii="Arial" w:hAnsi="Arial" w:cs="Arial"/>
          <w:sz w:val="20"/>
          <w:szCs w:val="20"/>
        </w:rPr>
      </w:pPr>
      <w:r w:rsidRPr="004452D2">
        <w:rPr>
          <w:rFonts w:ascii="Arial" w:hAnsi="Arial" w:cs="Arial"/>
          <w:sz w:val="20"/>
          <w:szCs w:val="20"/>
        </w:rPr>
        <w:t xml:space="preserve">Ponuditelj za instaliranje bežičnog interneta mora se registrirati na portalu WIFI4EU dostupnom na poveznici </w:t>
      </w:r>
      <w:hyperlink r:id="rId18" w:history="1">
        <w:r w:rsidR="00D34C8D" w:rsidRPr="00B022FA">
          <w:rPr>
            <w:rStyle w:val="Hyperlink"/>
            <w:rFonts w:ascii="Arial" w:hAnsi="Arial" w:cs="Arial"/>
            <w:sz w:val="20"/>
            <w:szCs w:val="20"/>
          </w:rPr>
          <w:t>https://www.wifi4eu.eu/</w:t>
        </w:r>
      </w:hyperlink>
      <w:r w:rsidR="00D34C8D">
        <w:rPr>
          <w:rFonts w:ascii="Arial" w:hAnsi="Arial" w:cs="Arial"/>
          <w:sz w:val="20"/>
          <w:szCs w:val="20"/>
        </w:rPr>
        <w:t xml:space="preserve">. </w:t>
      </w:r>
    </w:p>
    <w:p w14:paraId="759B6C05" w14:textId="77777777" w:rsidR="00C90E9A" w:rsidRPr="004452D2" w:rsidRDefault="00C90E9A" w:rsidP="00C90E9A">
      <w:pPr>
        <w:jc w:val="both"/>
        <w:rPr>
          <w:rFonts w:ascii="Arial" w:hAnsi="Arial" w:cs="Arial"/>
          <w:sz w:val="20"/>
          <w:szCs w:val="20"/>
        </w:rPr>
      </w:pPr>
    </w:p>
    <w:p w14:paraId="2020DC32" w14:textId="1BA5189B" w:rsidR="00C90E9A" w:rsidRDefault="00C90E9A" w:rsidP="00E7023D">
      <w:pPr>
        <w:pStyle w:val="ListParagraph"/>
        <w:spacing w:after="0" w:line="240" w:lineRule="auto"/>
        <w:ind w:left="0"/>
        <w:jc w:val="both"/>
        <w:rPr>
          <w:rFonts w:cs="Arial"/>
          <w:sz w:val="20"/>
          <w:szCs w:val="20"/>
        </w:rPr>
      </w:pPr>
      <w:r w:rsidRPr="004452D2">
        <w:rPr>
          <w:rFonts w:cs="Arial"/>
          <w:sz w:val="20"/>
          <w:szCs w:val="20"/>
        </w:rPr>
        <w:t xml:space="preserve">Po odabiru najpovoljnijeg ponuđača, naručitelj će s istim sklopiti ugovor o dodjeljivanju Vaučera u </w:t>
      </w:r>
      <w:r w:rsidR="00F4105C">
        <w:rPr>
          <w:rFonts w:cs="Arial"/>
          <w:sz w:val="20"/>
          <w:szCs w:val="20"/>
        </w:rPr>
        <w:t xml:space="preserve">najvišem </w:t>
      </w:r>
      <w:r w:rsidRPr="004452D2">
        <w:rPr>
          <w:rFonts w:cs="Arial"/>
          <w:sz w:val="20"/>
          <w:szCs w:val="20"/>
        </w:rPr>
        <w:t xml:space="preserve">iznosu od 15.000 EUR, a za isporuku i implementaciju predmetnog sustava </w:t>
      </w:r>
      <w:r w:rsidR="00761439">
        <w:rPr>
          <w:rFonts w:cs="Arial"/>
          <w:sz w:val="20"/>
          <w:szCs w:val="20"/>
        </w:rPr>
        <w:t xml:space="preserve">iz </w:t>
      </w:r>
      <w:r w:rsidRPr="004452D2">
        <w:rPr>
          <w:rFonts w:cs="Arial"/>
          <w:sz w:val="20"/>
          <w:szCs w:val="20"/>
        </w:rPr>
        <w:t>ovog</w:t>
      </w:r>
      <w:r w:rsidR="001D3BDA">
        <w:rPr>
          <w:rFonts w:cs="Arial"/>
          <w:sz w:val="20"/>
          <w:szCs w:val="20"/>
        </w:rPr>
        <w:t xml:space="preserve"> </w:t>
      </w:r>
      <w:r w:rsidR="001D3BDA" w:rsidRPr="00EA1264">
        <w:rPr>
          <w:rFonts w:cs="Arial"/>
          <w:sz w:val="20"/>
          <w:szCs w:val="20"/>
        </w:rPr>
        <w:t>Poziva</w:t>
      </w:r>
      <w:r w:rsidRPr="00EA1264">
        <w:rPr>
          <w:rFonts w:cs="Arial"/>
          <w:sz w:val="20"/>
          <w:szCs w:val="20"/>
        </w:rPr>
        <w:t xml:space="preserve"> </w:t>
      </w:r>
      <w:r w:rsidR="00761439">
        <w:rPr>
          <w:rFonts w:cs="Arial"/>
          <w:sz w:val="20"/>
          <w:szCs w:val="20"/>
        </w:rPr>
        <w:t xml:space="preserve">na dostavu ponuda. </w:t>
      </w:r>
      <w:r w:rsidRPr="004452D2">
        <w:rPr>
          <w:rFonts w:cs="Arial"/>
          <w:sz w:val="20"/>
          <w:szCs w:val="20"/>
        </w:rPr>
        <w:t xml:space="preserve">Također, </w:t>
      </w:r>
      <w:r w:rsidR="001D3BDA" w:rsidRPr="00761439">
        <w:rPr>
          <w:rFonts w:cs="Arial"/>
          <w:sz w:val="20"/>
          <w:szCs w:val="20"/>
        </w:rPr>
        <w:t xml:space="preserve">ponuditelja </w:t>
      </w:r>
      <w:r w:rsidRPr="004452D2">
        <w:rPr>
          <w:rFonts w:cs="Arial"/>
          <w:sz w:val="20"/>
          <w:szCs w:val="20"/>
        </w:rPr>
        <w:t>s kojim će biti sklopljen ugovor, naručitelj će odabrati kao izvođača za instaliranje bežičnog interneta na web portalu WIFI4EU.</w:t>
      </w:r>
    </w:p>
    <w:p w14:paraId="4484BB94" w14:textId="77777777" w:rsidR="00AC7D05" w:rsidRDefault="00AC7D05" w:rsidP="00C90E9A">
      <w:pPr>
        <w:pStyle w:val="ListParagraph"/>
        <w:spacing w:after="0" w:line="240" w:lineRule="auto"/>
        <w:ind w:left="0"/>
        <w:rPr>
          <w:rFonts w:cs="Arial"/>
          <w:sz w:val="20"/>
          <w:szCs w:val="20"/>
        </w:rPr>
      </w:pPr>
    </w:p>
    <w:p w14:paraId="5D930C9E" w14:textId="77777777" w:rsidR="009B01ED" w:rsidRDefault="009B01ED" w:rsidP="009B01ED">
      <w:pPr>
        <w:jc w:val="both"/>
        <w:rPr>
          <w:rFonts w:ascii="Arial" w:hAnsi="Arial" w:cs="Arial"/>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9B01ED" w14:paraId="60E05F61" w14:textId="77777777" w:rsidTr="009B01ED">
        <w:tc>
          <w:tcPr>
            <w:tcW w:w="10980" w:type="dxa"/>
            <w:tcBorders>
              <w:top w:val="nil"/>
              <w:left w:val="nil"/>
              <w:bottom w:val="nil"/>
              <w:right w:val="nil"/>
            </w:tcBorders>
            <w:shd w:val="clear" w:color="auto" w:fill="F3F3F3"/>
            <w:hideMark/>
          </w:tcPr>
          <w:p w14:paraId="6D57EB07" w14:textId="7144746F" w:rsidR="009B01ED" w:rsidRDefault="009B01ED">
            <w:pPr>
              <w:jc w:val="both"/>
              <w:rPr>
                <w:rFonts w:ascii="Arial" w:hAnsi="Arial" w:cs="Arial"/>
                <w:b/>
                <w:sz w:val="20"/>
                <w:szCs w:val="20"/>
              </w:rPr>
            </w:pPr>
            <w:r>
              <w:rPr>
                <w:rFonts w:ascii="Arial" w:hAnsi="Arial" w:cs="Arial"/>
                <w:b/>
                <w:sz w:val="20"/>
                <w:szCs w:val="20"/>
              </w:rPr>
              <w:t>13. R</w:t>
            </w:r>
            <w:r w:rsidR="003A37A3">
              <w:rPr>
                <w:rFonts w:ascii="Arial" w:hAnsi="Arial" w:cs="Arial"/>
                <w:b/>
                <w:sz w:val="20"/>
                <w:szCs w:val="20"/>
              </w:rPr>
              <w:t>AZLOZI ISKLJUČENJA PONUDITELJA</w:t>
            </w:r>
            <w:r>
              <w:rPr>
                <w:rFonts w:ascii="Arial" w:hAnsi="Arial" w:cs="Arial"/>
                <w:b/>
                <w:sz w:val="20"/>
                <w:szCs w:val="20"/>
              </w:rPr>
              <w:t xml:space="preserve"> </w:t>
            </w:r>
          </w:p>
        </w:tc>
      </w:tr>
    </w:tbl>
    <w:p w14:paraId="20C51786" w14:textId="77777777" w:rsidR="00E23797" w:rsidRPr="001B571A" w:rsidRDefault="00AE55A5" w:rsidP="00DA5916">
      <w:pPr>
        <w:pStyle w:val="t-9-8"/>
        <w:jc w:val="both"/>
        <w:rPr>
          <w:rFonts w:ascii="Arial" w:hAnsi="Arial" w:cs="Arial"/>
          <w:color w:val="000000"/>
          <w:sz w:val="20"/>
          <w:szCs w:val="20"/>
        </w:rPr>
      </w:pPr>
      <w:r w:rsidRPr="0060534D">
        <w:rPr>
          <w:rFonts w:ascii="Arial" w:hAnsi="Arial" w:cs="Arial"/>
          <w:b/>
          <w:bCs/>
          <w:color w:val="000000"/>
          <w:sz w:val="20"/>
          <w:szCs w:val="20"/>
        </w:rPr>
        <w:t>13.1.</w:t>
      </w:r>
      <w:r w:rsidRPr="001B571A">
        <w:rPr>
          <w:rFonts w:ascii="Arial" w:hAnsi="Arial" w:cs="Arial"/>
          <w:color w:val="000000"/>
          <w:sz w:val="20"/>
          <w:szCs w:val="20"/>
        </w:rPr>
        <w:t xml:space="preserve">  </w:t>
      </w:r>
      <w:r w:rsidR="00E23797" w:rsidRPr="0060534D">
        <w:rPr>
          <w:rFonts w:ascii="Arial" w:hAnsi="Arial" w:cs="Arial"/>
          <w:b/>
          <w:bCs/>
          <w:color w:val="000000"/>
          <w:sz w:val="20"/>
          <w:szCs w:val="20"/>
        </w:rPr>
        <w:t>Naručitelj će isključiti gospodarskog subjekta iz postupka jednostavne nabave ako utvrdi u bilo kojem trenutku tijekom postupka nabave da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r w:rsidR="00E23797" w:rsidRPr="001B571A">
        <w:rPr>
          <w:rFonts w:ascii="Arial" w:hAnsi="Arial" w:cs="Arial"/>
          <w:color w:val="000000"/>
          <w:sz w:val="20"/>
          <w:szCs w:val="20"/>
        </w:rPr>
        <w:t xml:space="preserve"> </w:t>
      </w:r>
    </w:p>
    <w:p w14:paraId="7B8E78B5" w14:textId="77777777" w:rsidR="002C6642" w:rsidRDefault="002C6642" w:rsidP="002C6642">
      <w:pPr>
        <w:autoSpaceDE w:val="0"/>
        <w:autoSpaceDN w:val="0"/>
        <w:adjustRightInd w:val="0"/>
        <w:rPr>
          <w:rFonts w:ascii="Arial" w:hAnsi="Arial" w:cs="Arial"/>
          <w:sz w:val="20"/>
          <w:szCs w:val="20"/>
        </w:rPr>
      </w:pPr>
      <w:r>
        <w:rPr>
          <w:rFonts w:ascii="Arial" w:hAnsi="Arial" w:cs="Arial"/>
          <w:sz w:val="20"/>
          <w:szCs w:val="20"/>
        </w:rPr>
        <w:t>a) sudjelovanje u zločinačkoj organizaciji, na temelju:</w:t>
      </w:r>
    </w:p>
    <w:p w14:paraId="23B9BAE1" w14:textId="77777777" w:rsidR="002C6642" w:rsidRDefault="002C6642" w:rsidP="002C6642">
      <w:pPr>
        <w:autoSpaceDE w:val="0"/>
        <w:autoSpaceDN w:val="0"/>
        <w:adjustRightInd w:val="0"/>
        <w:jc w:val="both"/>
        <w:rPr>
          <w:rFonts w:ascii="Arial" w:hAnsi="Arial" w:cs="Arial"/>
          <w:sz w:val="20"/>
          <w:szCs w:val="20"/>
        </w:rPr>
      </w:pPr>
      <w:r>
        <w:t xml:space="preserve">- </w:t>
      </w:r>
      <w:r>
        <w:rPr>
          <w:rFonts w:ascii="Arial" w:hAnsi="Arial" w:cs="Arial"/>
          <w:sz w:val="20"/>
          <w:szCs w:val="20"/>
        </w:rPr>
        <w:t>članka 328. (zločinačko udruženje) i članka 329. (počinjenje kaznenog djela u sastavu zločinačkog</w:t>
      </w:r>
    </w:p>
    <w:p w14:paraId="27431EC9" w14:textId="77777777" w:rsidR="002C6642" w:rsidRDefault="002C6642" w:rsidP="002C6642">
      <w:pPr>
        <w:autoSpaceDE w:val="0"/>
        <w:autoSpaceDN w:val="0"/>
        <w:adjustRightInd w:val="0"/>
        <w:jc w:val="both"/>
        <w:rPr>
          <w:rFonts w:ascii="Arial" w:hAnsi="Arial" w:cs="Arial"/>
          <w:sz w:val="20"/>
          <w:szCs w:val="20"/>
        </w:rPr>
      </w:pPr>
      <w:r>
        <w:rPr>
          <w:rFonts w:ascii="Arial" w:hAnsi="Arial" w:cs="Arial"/>
          <w:sz w:val="20"/>
          <w:szCs w:val="20"/>
        </w:rPr>
        <w:t xml:space="preserve">  udruženja) Kaznenog zakona i</w:t>
      </w:r>
    </w:p>
    <w:p w14:paraId="5500BEB7" w14:textId="77777777" w:rsidR="002C6642" w:rsidRDefault="002C6642" w:rsidP="002C6642">
      <w:pPr>
        <w:autoSpaceDE w:val="0"/>
        <w:autoSpaceDN w:val="0"/>
        <w:adjustRightInd w:val="0"/>
        <w:jc w:val="both"/>
        <w:rPr>
          <w:rFonts w:ascii="Arial" w:hAnsi="Arial" w:cs="Arial"/>
          <w:sz w:val="20"/>
          <w:szCs w:val="20"/>
        </w:rPr>
      </w:pPr>
      <w:r>
        <w:t xml:space="preserve">- </w:t>
      </w:r>
      <w:r>
        <w:rPr>
          <w:rFonts w:ascii="Arial" w:hAnsi="Arial" w:cs="Arial"/>
          <w:sz w:val="20"/>
          <w:szCs w:val="20"/>
        </w:rPr>
        <w:t>članka 333. (udruživanje za počinjenje kaznenih djela), iz Kaznenog zakona (»Narodne novine«, broj</w:t>
      </w:r>
    </w:p>
    <w:p w14:paraId="18A14714" w14:textId="77777777" w:rsidR="002C6642" w:rsidRDefault="002C6642" w:rsidP="002C6642">
      <w:pPr>
        <w:autoSpaceDE w:val="0"/>
        <w:autoSpaceDN w:val="0"/>
        <w:adjustRightInd w:val="0"/>
        <w:jc w:val="both"/>
        <w:rPr>
          <w:rFonts w:ascii="Arial" w:hAnsi="Arial" w:cs="Arial"/>
          <w:sz w:val="20"/>
          <w:szCs w:val="20"/>
        </w:rPr>
      </w:pPr>
      <w:r>
        <w:rPr>
          <w:rFonts w:ascii="Arial" w:hAnsi="Arial" w:cs="Arial"/>
          <w:sz w:val="20"/>
          <w:szCs w:val="20"/>
        </w:rPr>
        <w:t xml:space="preserve">  110/97., 27/98., 50/00., 129/00., 51/01., 111/03., 190/03., 105/04., 84/05., 71/06., 110/07., 152/08.,   </w:t>
      </w:r>
    </w:p>
    <w:p w14:paraId="7E308083" w14:textId="77777777" w:rsidR="002C6642" w:rsidRDefault="002C6642" w:rsidP="002C6642">
      <w:pPr>
        <w:autoSpaceDE w:val="0"/>
        <w:autoSpaceDN w:val="0"/>
        <w:adjustRightInd w:val="0"/>
        <w:jc w:val="both"/>
        <w:rPr>
          <w:rFonts w:ascii="Arial" w:hAnsi="Arial" w:cs="Arial"/>
          <w:sz w:val="20"/>
          <w:szCs w:val="20"/>
        </w:rPr>
      </w:pPr>
      <w:r>
        <w:rPr>
          <w:rFonts w:ascii="Arial" w:hAnsi="Arial" w:cs="Arial"/>
          <w:sz w:val="20"/>
          <w:szCs w:val="20"/>
        </w:rPr>
        <w:t xml:space="preserve">  57/11., 77/11. i 143/12.);</w:t>
      </w:r>
    </w:p>
    <w:p w14:paraId="25BF0EEA" w14:textId="77777777" w:rsidR="002C6642" w:rsidRDefault="002C6642" w:rsidP="002C6642">
      <w:pPr>
        <w:autoSpaceDE w:val="0"/>
        <w:autoSpaceDN w:val="0"/>
        <w:adjustRightInd w:val="0"/>
        <w:jc w:val="both"/>
        <w:rPr>
          <w:rFonts w:ascii="Arial" w:hAnsi="Arial" w:cs="Arial"/>
          <w:sz w:val="20"/>
          <w:szCs w:val="20"/>
        </w:rPr>
      </w:pPr>
    </w:p>
    <w:p w14:paraId="2DABDB16" w14:textId="77777777" w:rsidR="002C6642" w:rsidRDefault="002C6642" w:rsidP="002C6642">
      <w:pPr>
        <w:autoSpaceDE w:val="0"/>
        <w:autoSpaceDN w:val="0"/>
        <w:adjustRightInd w:val="0"/>
        <w:rPr>
          <w:rFonts w:ascii="Arial" w:hAnsi="Arial" w:cs="Arial"/>
          <w:sz w:val="20"/>
          <w:szCs w:val="20"/>
        </w:rPr>
      </w:pPr>
      <w:r>
        <w:rPr>
          <w:rFonts w:ascii="Arial" w:hAnsi="Arial" w:cs="Arial"/>
          <w:sz w:val="20"/>
          <w:szCs w:val="20"/>
        </w:rPr>
        <w:t>b) korupciju, na temelju:</w:t>
      </w:r>
    </w:p>
    <w:p w14:paraId="350097AF" w14:textId="77777777" w:rsidR="002C6642" w:rsidRDefault="002C6642" w:rsidP="002C6642">
      <w:pPr>
        <w:autoSpaceDE w:val="0"/>
        <w:autoSpaceDN w:val="0"/>
        <w:adjustRightInd w:val="0"/>
        <w:jc w:val="both"/>
        <w:rPr>
          <w:rFonts w:ascii="Arial" w:hAnsi="Arial" w:cs="Arial"/>
          <w:sz w:val="20"/>
          <w:szCs w:val="20"/>
        </w:rPr>
      </w:pPr>
      <w:r>
        <w:t xml:space="preserve">- </w:t>
      </w:r>
      <w:r>
        <w:rPr>
          <w:rFonts w:ascii="Arial" w:hAnsi="Arial" w:cs="Arial"/>
          <w:sz w:val="20"/>
          <w:szCs w:val="20"/>
        </w:rPr>
        <w:t>članka 252. (primanje mita u gospodarskom poslovanju), članka 253. (davanje mita u gospodarskom</w:t>
      </w:r>
    </w:p>
    <w:p w14:paraId="72C7F35B" w14:textId="23E19D50" w:rsidR="002C6642" w:rsidRDefault="002C6642" w:rsidP="002C6642">
      <w:pPr>
        <w:autoSpaceDE w:val="0"/>
        <w:autoSpaceDN w:val="0"/>
        <w:adjustRightInd w:val="0"/>
        <w:jc w:val="both"/>
        <w:rPr>
          <w:rFonts w:ascii="Arial" w:hAnsi="Arial" w:cs="Arial"/>
          <w:sz w:val="20"/>
          <w:szCs w:val="20"/>
        </w:rPr>
      </w:pPr>
      <w:r>
        <w:rPr>
          <w:rFonts w:ascii="Arial" w:hAnsi="Arial" w:cs="Arial"/>
          <w:sz w:val="20"/>
          <w:szCs w:val="20"/>
        </w:rPr>
        <w:t xml:space="preserve">  </w:t>
      </w:r>
      <w:r w:rsidR="003A37A3">
        <w:rPr>
          <w:rFonts w:ascii="Arial" w:hAnsi="Arial" w:cs="Arial"/>
          <w:sz w:val="20"/>
          <w:szCs w:val="20"/>
        </w:rPr>
        <w:t xml:space="preserve"> </w:t>
      </w:r>
      <w:r>
        <w:rPr>
          <w:rFonts w:ascii="Arial" w:hAnsi="Arial" w:cs="Arial"/>
          <w:sz w:val="20"/>
          <w:szCs w:val="20"/>
        </w:rPr>
        <w:t xml:space="preserve">poslovanju), članka 254. (zlouporaba u postupku javne nabave), članka 291. (zlouporaba položaja i  </w:t>
      </w:r>
    </w:p>
    <w:p w14:paraId="5BD32323" w14:textId="215CD916" w:rsidR="003A37A3" w:rsidRDefault="002C6642" w:rsidP="002C6642">
      <w:pPr>
        <w:autoSpaceDE w:val="0"/>
        <w:autoSpaceDN w:val="0"/>
        <w:adjustRightInd w:val="0"/>
        <w:jc w:val="both"/>
        <w:rPr>
          <w:rFonts w:ascii="Arial" w:hAnsi="Arial" w:cs="Arial"/>
          <w:sz w:val="20"/>
          <w:szCs w:val="20"/>
        </w:rPr>
      </w:pPr>
      <w:r>
        <w:rPr>
          <w:rFonts w:ascii="Arial" w:hAnsi="Arial" w:cs="Arial"/>
          <w:sz w:val="20"/>
          <w:szCs w:val="20"/>
        </w:rPr>
        <w:t xml:space="preserve">  </w:t>
      </w:r>
      <w:r w:rsidR="003A37A3">
        <w:rPr>
          <w:rFonts w:ascii="Arial" w:hAnsi="Arial" w:cs="Arial"/>
          <w:sz w:val="20"/>
          <w:szCs w:val="20"/>
        </w:rPr>
        <w:t xml:space="preserve"> </w:t>
      </w:r>
      <w:r>
        <w:rPr>
          <w:rFonts w:ascii="Arial" w:hAnsi="Arial" w:cs="Arial"/>
          <w:sz w:val="20"/>
          <w:szCs w:val="20"/>
        </w:rPr>
        <w:t xml:space="preserve">ovlasti), članka 292. (nezakonito pogodovanje), članka 293. (primanje mita), članka 294. (davanje </w:t>
      </w:r>
    </w:p>
    <w:p w14:paraId="4FC12FC4" w14:textId="77777777" w:rsidR="003A37A3" w:rsidRDefault="003A37A3" w:rsidP="002C6642">
      <w:pPr>
        <w:autoSpaceDE w:val="0"/>
        <w:autoSpaceDN w:val="0"/>
        <w:adjustRightInd w:val="0"/>
        <w:jc w:val="both"/>
        <w:rPr>
          <w:rFonts w:ascii="Arial" w:hAnsi="Arial" w:cs="Arial"/>
          <w:sz w:val="20"/>
          <w:szCs w:val="20"/>
        </w:rPr>
      </w:pPr>
      <w:r>
        <w:rPr>
          <w:rFonts w:ascii="Arial" w:hAnsi="Arial" w:cs="Arial"/>
          <w:sz w:val="20"/>
          <w:szCs w:val="20"/>
        </w:rPr>
        <w:t xml:space="preserve">   </w:t>
      </w:r>
      <w:r w:rsidR="002C6642">
        <w:rPr>
          <w:rFonts w:ascii="Arial" w:hAnsi="Arial" w:cs="Arial"/>
          <w:sz w:val="20"/>
          <w:szCs w:val="20"/>
        </w:rPr>
        <w:t>mita),</w:t>
      </w:r>
      <w:r>
        <w:rPr>
          <w:rFonts w:ascii="Arial" w:hAnsi="Arial" w:cs="Arial"/>
          <w:sz w:val="20"/>
          <w:szCs w:val="20"/>
        </w:rPr>
        <w:t xml:space="preserve"> </w:t>
      </w:r>
      <w:r w:rsidR="002C6642">
        <w:rPr>
          <w:rFonts w:ascii="Arial" w:hAnsi="Arial" w:cs="Arial"/>
          <w:sz w:val="20"/>
          <w:szCs w:val="20"/>
        </w:rPr>
        <w:t xml:space="preserve">članka 295. (trgovanje utjecajem) i članka 296. (davanje mita za trgovanje utjecajem) Kaznenog </w:t>
      </w:r>
    </w:p>
    <w:p w14:paraId="19626121" w14:textId="3754893C" w:rsidR="002C6642" w:rsidRDefault="003A37A3" w:rsidP="002C6642">
      <w:pPr>
        <w:autoSpaceDE w:val="0"/>
        <w:autoSpaceDN w:val="0"/>
        <w:adjustRightInd w:val="0"/>
        <w:jc w:val="both"/>
        <w:rPr>
          <w:rFonts w:ascii="Arial" w:hAnsi="Arial" w:cs="Arial"/>
          <w:sz w:val="20"/>
          <w:szCs w:val="20"/>
        </w:rPr>
      </w:pPr>
      <w:r>
        <w:rPr>
          <w:rFonts w:ascii="Arial" w:hAnsi="Arial" w:cs="Arial"/>
          <w:sz w:val="20"/>
          <w:szCs w:val="20"/>
        </w:rPr>
        <w:t xml:space="preserve">   </w:t>
      </w:r>
      <w:r w:rsidR="002C6642">
        <w:rPr>
          <w:rFonts w:ascii="Arial" w:hAnsi="Arial" w:cs="Arial"/>
          <w:sz w:val="20"/>
          <w:szCs w:val="20"/>
        </w:rPr>
        <w:t>zakona i</w:t>
      </w:r>
    </w:p>
    <w:p w14:paraId="6E34FF89" w14:textId="77777777" w:rsidR="002C6642" w:rsidRDefault="002C6642" w:rsidP="002C6642">
      <w:pPr>
        <w:autoSpaceDE w:val="0"/>
        <w:autoSpaceDN w:val="0"/>
        <w:adjustRightInd w:val="0"/>
        <w:jc w:val="both"/>
        <w:rPr>
          <w:rFonts w:ascii="Arial" w:hAnsi="Arial" w:cs="Arial"/>
          <w:sz w:val="20"/>
          <w:szCs w:val="20"/>
        </w:rPr>
      </w:pPr>
      <w:r>
        <w:t xml:space="preserve">- </w:t>
      </w:r>
      <w:r>
        <w:rPr>
          <w:rFonts w:ascii="Arial" w:hAnsi="Arial" w:cs="Arial"/>
          <w:sz w:val="20"/>
          <w:szCs w:val="20"/>
        </w:rPr>
        <w:t>članka 294.a (primanje mita u gospodarskom poslovanju), članka 294.b (davanje mita u gospodarskom</w:t>
      </w:r>
    </w:p>
    <w:p w14:paraId="023C0EBA" w14:textId="0200DE5D" w:rsidR="002C6642" w:rsidRDefault="002C6642" w:rsidP="002C6642">
      <w:pPr>
        <w:autoSpaceDE w:val="0"/>
        <w:autoSpaceDN w:val="0"/>
        <w:adjustRightInd w:val="0"/>
        <w:jc w:val="both"/>
        <w:rPr>
          <w:rFonts w:ascii="Arial" w:hAnsi="Arial" w:cs="Arial"/>
          <w:sz w:val="20"/>
          <w:szCs w:val="20"/>
        </w:rPr>
      </w:pPr>
      <w:r>
        <w:rPr>
          <w:rFonts w:ascii="Arial" w:hAnsi="Arial" w:cs="Arial"/>
          <w:sz w:val="20"/>
          <w:szCs w:val="20"/>
        </w:rPr>
        <w:t xml:space="preserve"> </w:t>
      </w:r>
      <w:r w:rsidR="003A37A3">
        <w:rPr>
          <w:rFonts w:ascii="Arial" w:hAnsi="Arial" w:cs="Arial"/>
          <w:sz w:val="20"/>
          <w:szCs w:val="20"/>
        </w:rPr>
        <w:t xml:space="preserve"> </w:t>
      </w:r>
      <w:r>
        <w:rPr>
          <w:rFonts w:ascii="Arial" w:hAnsi="Arial" w:cs="Arial"/>
          <w:sz w:val="20"/>
          <w:szCs w:val="20"/>
        </w:rPr>
        <w:t xml:space="preserve"> poslovanju), članka 337. (zlouporaba položaja i ovlasti), članka 338. (zlouporaba obavljanja dužnosti</w:t>
      </w:r>
    </w:p>
    <w:p w14:paraId="550DB509" w14:textId="765F4031" w:rsidR="002C6642" w:rsidRDefault="003A37A3" w:rsidP="002C6642">
      <w:pPr>
        <w:autoSpaceDE w:val="0"/>
        <w:autoSpaceDN w:val="0"/>
        <w:adjustRightInd w:val="0"/>
        <w:jc w:val="both"/>
        <w:rPr>
          <w:rFonts w:ascii="Arial" w:hAnsi="Arial" w:cs="Arial"/>
          <w:sz w:val="20"/>
          <w:szCs w:val="20"/>
        </w:rPr>
      </w:pPr>
      <w:r>
        <w:rPr>
          <w:rFonts w:ascii="Arial" w:hAnsi="Arial" w:cs="Arial"/>
          <w:sz w:val="20"/>
          <w:szCs w:val="20"/>
        </w:rPr>
        <w:t xml:space="preserve"> </w:t>
      </w:r>
      <w:r w:rsidR="002C6642">
        <w:rPr>
          <w:rFonts w:ascii="Arial" w:hAnsi="Arial" w:cs="Arial"/>
          <w:sz w:val="20"/>
          <w:szCs w:val="20"/>
        </w:rPr>
        <w:t xml:space="preserve">  državne vlasti), članka 343. (protuzakonito posredovanje), članka 347. (primanje mita) i članka 348.</w:t>
      </w:r>
    </w:p>
    <w:p w14:paraId="09E6EE58" w14:textId="3F2E90AA" w:rsidR="002C6642" w:rsidRDefault="002C6642" w:rsidP="002C6642">
      <w:pPr>
        <w:autoSpaceDE w:val="0"/>
        <w:autoSpaceDN w:val="0"/>
        <w:adjustRightInd w:val="0"/>
        <w:rPr>
          <w:rFonts w:ascii="Arial" w:hAnsi="Arial" w:cs="Arial"/>
          <w:sz w:val="20"/>
          <w:szCs w:val="20"/>
        </w:rPr>
      </w:pPr>
      <w:r>
        <w:rPr>
          <w:rFonts w:ascii="Arial" w:hAnsi="Arial" w:cs="Arial"/>
          <w:sz w:val="20"/>
          <w:szCs w:val="20"/>
        </w:rPr>
        <w:t xml:space="preserve"> </w:t>
      </w:r>
      <w:r w:rsidR="003A37A3">
        <w:rPr>
          <w:rFonts w:ascii="Arial" w:hAnsi="Arial" w:cs="Arial"/>
          <w:sz w:val="20"/>
          <w:szCs w:val="20"/>
        </w:rPr>
        <w:t xml:space="preserve"> </w:t>
      </w:r>
      <w:r>
        <w:rPr>
          <w:rFonts w:ascii="Arial" w:hAnsi="Arial" w:cs="Arial"/>
          <w:sz w:val="20"/>
          <w:szCs w:val="20"/>
        </w:rPr>
        <w:t xml:space="preserve"> (davanje mita) iz Kaznenog zakona (»Narodne novine«, br. 110/97.,27/98., 50/00., 129/00., 51/01., </w:t>
      </w:r>
    </w:p>
    <w:p w14:paraId="7B5268CD" w14:textId="787093B5" w:rsidR="002C6642" w:rsidRDefault="002C6642" w:rsidP="002C6642">
      <w:pPr>
        <w:autoSpaceDE w:val="0"/>
        <w:autoSpaceDN w:val="0"/>
        <w:adjustRightInd w:val="0"/>
        <w:jc w:val="both"/>
        <w:rPr>
          <w:rFonts w:ascii="Arial" w:hAnsi="Arial" w:cs="Arial"/>
          <w:sz w:val="20"/>
          <w:szCs w:val="20"/>
        </w:rPr>
      </w:pPr>
      <w:r>
        <w:rPr>
          <w:rFonts w:ascii="Arial" w:hAnsi="Arial" w:cs="Arial"/>
          <w:sz w:val="20"/>
          <w:szCs w:val="20"/>
        </w:rPr>
        <w:t xml:space="preserve"> </w:t>
      </w:r>
      <w:r w:rsidR="003A37A3">
        <w:rPr>
          <w:rFonts w:ascii="Arial" w:hAnsi="Arial" w:cs="Arial"/>
          <w:sz w:val="20"/>
          <w:szCs w:val="20"/>
        </w:rPr>
        <w:t xml:space="preserve"> </w:t>
      </w:r>
      <w:r>
        <w:rPr>
          <w:rFonts w:ascii="Arial" w:hAnsi="Arial" w:cs="Arial"/>
          <w:sz w:val="20"/>
          <w:szCs w:val="20"/>
        </w:rPr>
        <w:t xml:space="preserve"> 111/03., 190/03., 105/04., 84/05., 71/06., 110/07., 152/08., 57/11.,77/11. i 143/12.);</w:t>
      </w:r>
    </w:p>
    <w:p w14:paraId="238B8193" w14:textId="77777777" w:rsidR="002C6642" w:rsidRDefault="002C6642" w:rsidP="002C6642">
      <w:pPr>
        <w:autoSpaceDE w:val="0"/>
        <w:autoSpaceDN w:val="0"/>
        <w:adjustRightInd w:val="0"/>
        <w:jc w:val="both"/>
        <w:rPr>
          <w:rFonts w:ascii="Arial" w:hAnsi="Arial" w:cs="Arial"/>
          <w:sz w:val="20"/>
          <w:szCs w:val="20"/>
        </w:rPr>
      </w:pPr>
    </w:p>
    <w:p w14:paraId="39F6BD0B" w14:textId="77777777" w:rsidR="002C6642" w:rsidRDefault="002C6642" w:rsidP="002C6642">
      <w:pPr>
        <w:autoSpaceDE w:val="0"/>
        <w:autoSpaceDN w:val="0"/>
        <w:adjustRightInd w:val="0"/>
        <w:rPr>
          <w:rFonts w:ascii="Arial" w:hAnsi="Arial" w:cs="Arial"/>
          <w:sz w:val="20"/>
          <w:szCs w:val="20"/>
        </w:rPr>
      </w:pPr>
      <w:r>
        <w:rPr>
          <w:rFonts w:ascii="Arial" w:hAnsi="Arial" w:cs="Arial"/>
          <w:sz w:val="20"/>
          <w:szCs w:val="20"/>
        </w:rPr>
        <w:lastRenderedPageBreak/>
        <w:t>c) prijevaru, na temelju:</w:t>
      </w:r>
    </w:p>
    <w:p w14:paraId="401B9B0E" w14:textId="77777777" w:rsidR="003A37A3" w:rsidRDefault="002C6642" w:rsidP="002C6642">
      <w:pPr>
        <w:autoSpaceDE w:val="0"/>
        <w:autoSpaceDN w:val="0"/>
        <w:adjustRightInd w:val="0"/>
        <w:jc w:val="both"/>
        <w:rPr>
          <w:rFonts w:ascii="Arial" w:hAnsi="Arial" w:cs="Arial"/>
          <w:sz w:val="20"/>
          <w:szCs w:val="20"/>
        </w:rPr>
      </w:pPr>
      <w:r>
        <w:t xml:space="preserve">- </w:t>
      </w:r>
      <w:r>
        <w:rPr>
          <w:rFonts w:ascii="Arial" w:hAnsi="Arial" w:cs="Arial"/>
          <w:sz w:val="20"/>
          <w:szCs w:val="20"/>
        </w:rPr>
        <w:t xml:space="preserve">članka 236. (prijevara), članka 247. (prijevara u gospodarskom poslovanju), članka 256. (utaja poreza </w:t>
      </w:r>
    </w:p>
    <w:p w14:paraId="44DF134E" w14:textId="69144635" w:rsidR="002C6642" w:rsidRDefault="003A37A3" w:rsidP="003A37A3">
      <w:pPr>
        <w:autoSpaceDE w:val="0"/>
        <w:autoSpaceDN w:val="0"/>
        <w:adjustRightInd w:val="0"/>
        <w:jc w:val="both"/>
        <w:rPr>
          <w:rFonts w:ascii="Arial" w:hAnsi="Arial" w:cs="Arial"/>
          <w:sz w:val="20"/>
          <w:szCs w:val="20"/>
        </w:rPr>
      </w:pPr>
      <w:r>
        <w:rPr>
          <w:rFonts w:ascii="Arial" w:hAnsi="Arial" w:cs="Arial"/>
          <w:sz w:val="20"/>
          <w:szCs w:val="20"/>
        </w:rPr>
        <w:t xml:space="preserve">   I</w:t>
      </w:r>
      <w:r w:rsidR="002C6642">
        <w:rPr>
          <w:rFonts w:ascii="Arial" w:hAnsi="Arial" w:cs="Arial"/>
          <w:sz w:val="20"/>
          <w:szCs w:val="20"/>
        </w:rPr>
        <w:t>li</w:t>
      </w:r>
      <w:r>
        <w:rPr>
          <w:rFonts w:ascii="Arial" w:hAnsi="Arial" w:cs="Arial"/>
          <w:sz w:val="20"/>
          <w:szCs w:val="20"/>
        </w:rPr>
        <w:t xml:space="preserve">  </w:t>
      </w:r>
      <w:r w:rsidR="002C6642">
        <w:rPr>
          <w:rFonts w:ascii="Arial" w:hAnsi="Arial" w:cs="Arial"/>
          <w:sz w:val="20"/>
          <w:szCs w:val="20"/>
        </w:rPr>
        <w:t>carine) i članka 258. (subvencijska prijevara) Kaznenog zakona i</w:t>
      </w:r>
    </w:p>
    <w:p w14:paraId="3F60E574" w14:textId="77777777" w:rsidR="003A37A3" w:rsidRDefault="002C6642" w:rsidP="002C6642">
      <w:pPr>
        <w:autoSpaceDE w:val="0"/>
        <w:autoSpaceDN w:val="0"/>
        <w:adjustRightInd w:val="0"/>
        <w:rPr>
          <w:rFonts w:ascii="Arial" w:hAnsi="Arial" w:cs="Arial"/>
          <w:sz w:val="20"/>
          <w:szCs w:val="20"/>
        </w:rPr>
      </w:pPr>
      <w:r>
        <w:t xml:space="preserve">- </w:t>
      </w:r>
      <w:r>
        <w:rPr>
          <w:rFonts w:ascii="Arial" w:hAnsi="Arial" w:cs="Arial"/>
          <w:sz w:val="20"/>
          <w:szCs w:val="20"/>
        </w:rPr>
        <w:t xml:space="preserve">članka 224. (prijevara), članka 293. (prijevara u gospodarskom poslovanju) i članka 286. (utaja </w:t>
      </w:r>
    </w:p>
    <w:p w14:paraId="5643F8FB" w14:textId="77777777" w:rsidR="003A37A3" w:rsidRDefault="003A37A3" w:rsidP="002C6642">
      <w:pPr>
        <w:autoSpaceDE w:val="0"/>
        <w:autoSpaceDN w:val="0"/>
        <w:adjustRightInd w:val="0"/>
        <w:rPr>
          <w:rFonts w:ascii="Arial" w:hAnsi="Arial" w:cs="Arial"/>
          <w:sz w:val="20"/>
          <w:szCs w:val="20"/>
        </w:rPr>
      </w:pPr>
      <w:r>
        <w:rPr>
          <w:rFonts w:ascii="Arial" w:hAnsi="Arial" w:cs="Arial"/>
          <w:sz w:val="20"/>
          <w:szCs w:val="20"/>
        </w:rPr>
        <w:t xml:space="preserve">   </w:t>
      </w:r>
      <w:r w:rsidR="002C6642">
        <w:rPr>
          <w:rFonts w:ascii="Arial" w:hAnsi="Arial" w:cs="Arial"/>
          <w:sz w:val="20"/>
          <w:szCs w:val="20"/>
        </w:rPr>
        <w:t>poreza i</w:t>
      </w:r>
      <w:r>
        <w:rPr>
          <w:rFonts w:ascii="Arial" w:hAnsi="Arial" w:cs="Arial"/>
          <w:sz w:val="20"/>
          <w:szCs w:val="20"/>
        </w:rPr>
        <w:t xml:space="preserve"> </w:t>
      </w:r>
      <w:r w:rsidR="002C6642">
        <w:rPr>
          <w:rFonts w:ascii="Arial" w:hAnsi="Arial" w:cs="Arial"/>
          <w:sz w:val="20"/>
          <w:szCs w:val="20"/>
        </w:rPr>
        <w:t xml:space="preserve">drugih davanja) iz Kaznenog zakona (»Narodne novine«, br. 110/97., 27/98., 50/00., </w:t>
      </w:r>
      <w:r>
        <w:rPr>
          <w:rFonts w:ascii="Arial" w:hAnsi="Arial" w:cs="Arial"/>
          <w:sz w:val="20"/>
          <w:szCs w:val="20"/>
        </w:rPr>
        <w:t xml:space="preserve">  </w:t>
      </w:r>
    </w:p>
    <w:p w14:paraId="403F6DE6" w14:textId="5FFF7EDC" w:rsidR="002C6642" w:rsidRDefault="003A37A3" w:rsidP="002C6642">
      <w:pPr>
        <w:autoSpaceDE w:val="0"/>
        <w:autoSpaceDN w:val="0"/>
        <w:adjustRightInd w:val="0"/>
        <w:rPr>
          <w:rFonts w:ascii="Arial" w:hAnsi="Arial" w:cs="Arial"/>
          <w:sz w:val="20"/>
          <w:szCs w:val="20"/>
        </w:rPr>
      </w:pPr>
      <w:r>
        <w:rPr>
          <w:rFonts w:ascii="Arial" w:hAnsi="Arial" w:cs="Arial"/>
          <w:sz w:val="20"/>
          <w:szCs w:val="20"/>
        </w:rPr>
        <w:t xml:space="preserve">   </w:t>
      </w:r>
      <w:r w:rsidR="002C6642">
        <w:rPr>
          <w:rFonts w:ascii="Arial" w:hAnsi="Arial" w:cs="Arial"/>
          <w:sz w:val="20"/>
          <w:szCs w:val="20"/>
        </w:rPr>
        <w:t>129/00., 51/01.,</w:t>
      </w:r>
      <w:r>
        <w:rPr>
          <w:rFonts w:ascii="Arial" w:hAnsi="Arial" w:cs="Arial"/>
          <w:sz w:val="20"/>
          <w:szCs w:val="20"/>
        </w:rPr>
        <w:t xml:space="preserve"> 1</w:t>
      </w:r>
      <w:r w:rsidR="002C6642">
        <w:rPr>
          <w:rFonts w:ascii="Arial" w:hAnsi="Arial" w:cs="Arial"/>
          <w:sz w:val="20"/>
          <w:szCs w:val="20"/>
        </w:rPr>
        <w:t>11/03., 190/03., 105/04., 84/05., 71/06., 110/07., 152/08., 57/11., 77/11. i 143/12.)</w:t>
      </w:r>
    </w:p>
    <w:p w14:paraId="5C67F9D4" w14:textId="77777777" w:rsidR="002C6642" w:rsidRDefault="002C6642" w:rsidP="002C6642">
      <w:pPr>
        <w:autoSpaceDE w:val="0"/>
        <w:autoSpaceDN w:val="0"/>
        <w:adjustRightInd w:val="0"/>
        <w:rPr>
          <w:rFonts w:ascii="Arial" w:hAnsi="Arial" w:cs="Arial"/>
          <w:sz w:val="20"/>
          <w:szCs w:val="20"/>
        </w:rPr>
      </w:pPr>
    </w:p>
    <w:p w14:paraId="1BE81BBA" w14:textId="77777777" w:rsidR="002C6642" w:rsidRDefault="002C6642" w:rsidP="002C6642">
      <w:pPr>
        <w:autoSpaceDE w:val="0"/>
        <w:autoSpaceDN w:val="0"/>
        <w:adjustRightInd w:val="0"/>
        <w:rPr>
          <w:rFonts w:ascii="Arial" w:hAnsi="Arial" w:cs="Arial"/>
          <w:sz w:val="20"/>
          <w:szCs w:val="20"/>
        </w:rPr>
      </w:pPr>
      <w:r>
        <w:rPr>
          <w:rFonts w:ascii="Arial" w:hAnsi="Arial" w:cs="Arial"/>
          <w:sz w:val="20"/>
          <w:szCs w:val="20"/>
        </w:rPr>
        <w:t>d) terorizam ili kaznena djela povezana s terorističkim aktivnostima, na temelju:</w:t>
      </w:r>
    </w:p>
    <w:p w14:paraId="49668628" w14:textId="21214453" w:rsidR="003A37A3" w:rsidRDefault="002C6642" w:rsidP="002C6642">
      <w:pPr>
        <w:autoSpaceDE w:val="0"/>
        <w:autoSpaceDN w:val="0"/>
        <w:adjustRightInd w:val="0"/>
        <w:rPr>
          <w:rFonts w:ascii="Arial" w:hAnsi="Arial" w:cs="Arial"/>
          <w:sz w:val="20"/>
          <w:szCs w:val="20"/>
        </w:rPr>
      </w:pPr>
      <w:r>
        <w:t xml:space="preserve">- </w:t>
      </w:r>
      <w:r w:rsidR="003A37A3">
        <w:t xml:space="preserve"> </w:t>
      </w:r>
      <w:r>
        <w:rPr>
          <w:rFonts w:ascii="Arial" w:hAnsi="Arial" w:cs="Arial"/>
          <w:sz w:val="20"/>
          <w:szCs w:val="20"/>
        </w:rPr>
        <w:t xml:space="preserve">članka 97. (terorizam), članka 99. (javno poticanje na terorizam), članka 100. (novačenje za </w:t>
      </w:r>
    </w:p>
    <w:p w14:paraId="45881FF3" w14:textId="77777777" w:rsidR="003A37A3" w:rsidRDefault="003A37A3" w:rsidP="002C6642">
      <w:pPr>
        <w:autoSpaceDE w:val="0"/>
        <w:autoSpaceDN w:val="0"/>
        <w:adjustRightInd w:val="0"/>
        <w:rPr>
          <w:rFonts w:ascii="Arial" w:hAnsi="Arial" w:cs="Arial"/>
          <w:sz w:val="20"/>
          <w:szCs w:val="20"/>
        </w:rPr>
      </w:pPr>
      <w:r>
        <w:rPr>
          <w:rFonts w:ascii="Arial" w:hAnsi="Arial" w:cs="Arial"/>
          <w:sz w:val="20"/>
          <w:szCs w:val="20"/>
        </w:rPr>
        <w:t xml:space="preserve">    </w:t>
      </w:r>
      <w:r w:rsidR="002C6642">
        <w:rPr>
          <w:rFonts w:ascii="Arial" w:hAnsi="Arial" w:cs="Arial"/>
          <w:sz w:val="20"/>
          <w:szCs w:val="20"/>
        </w:rPr>
        <w:t xml:space="preserve">terorizam),  članka 101. (obuka za terorizam) i članka 102. (terorističko udruženje) Kaznenog </w:t>
      </w:r>
    </w:p>
    <w:p w14:paraId="67FB4157" w14:textId="7D9FE50A" w:rsidR="002C6642" w:rsidRDefault="003A37A3" w:rsidP="002C6642">
      <w:pPr>
        <w:autoSpaceDE w:val="0"/>
        <w:autoSpaceDN w:val="0"/>
        <w:adjustRightInd w:val="0"/>
        <w:rPr>
          <w:rFonts w:ascii="Arial" w:hAnsi="Arial" w:cs="Arial"/>
          <w:sz w:val="20"/>
          <w:szCs w:val="20"/>
        </w:rPr>
      </w:pPr>
      <w:r>
        <w:rPr>
          <w:rFonts w:ascii="Arial" w:hAnsi="Arial" w:cs="Arial"/>
          <w:sz w:val="20"/>
          <w:szCs w:val="20"/>
        </w:rPr>
        <w:t xml:space="preserve">    </w:t>
      </w:r>
      <w:r w:rsidR="002C6642">
        <w:rPr>
          <w:rFonts w:ascii="Arial" w:hAnsi="Arial" w:cs="Arial"/>
          <w:sz w:val="20"/>
          <w:szCs w:val="20"/>
        </w:rPr>
        <w:t>zakona</w:t>
      </w:r>
    </w:p>
    <w:p w14:paraId="322A7B6C" w14:textId="7A22A54B" w:rsidR="003A37A3" w:rsidRDefault="002C6642" w:rsidP="002C6642">
      <w:pPr>
        <w:autoSpaceDE w:val="0"/>
        <w:autoSpaceDN w:val="0"/>
        <w:adjustRightInd w:val="0"/>
        <w:rPr>
          <w:rFonts w:ascii="Arial" w:hAnsi="Arial" w:cs="Arial"/>
          <w:sz w:val="20"/>
          <w:szCs w:val="20"/>
        </w:rPr>
      </w:pPr>
      <w:r>
        <w:t xml:space="preserve">- </w:t>
      </w:r>
      <w:r w:rsidR="003A37A3">
        <w:t xml:space="preserve"> </w:t>
      </w:r>
      <w:r>
        <w:rPr>
          <w:rFonts w:ascii="Arial" w:hAnsi="Arial" w:cs="Arial"/>
          <w:sz w:val="20"/>
          <w:szCs w:val="20"/>
        </w:rPr>
        <w:t xml:space="preserve">članka 169. (terorizam), članka 169.a (javno poticanje na terorizam) i članka 169.b (novačenje i </w:t>
      </w:r>
    </w:p>
    <w:p w14:paraId="5F2BA3EA" w14:textId="495DCD91" w:rsidR="003A37A3" w:rsidRDefault="003A37A3" w:rsidP="002C6642">
      <w:pPr>
        <w:autoSpaceDE w:val="0"/>
        <w:autoSpaceDN w:val="0"/>
        <w:adjustRightInd w:val="0"/>
        <w:rPr>
          <w:rFonts w:ascii="Arial" w:hAnsi="Arial" w:cs="Arial"/>
          <w:sz w:val="20"/>
          <w:szCs w:val="20"/>
        </w:rPr>
      </w:pPr>
      <w:r>
        <w:rPr>
          <w:rFonts w:ascii="Arial" w:hAnsi="Arial" w:cs="Arial"/>
          <w:sz w:val="20"/>
          <w:szCs w:val="20"/>
        </w:rPr>
        <w:t xml:space="preserve">    </w:t>
      </w:r>
      <w:r w:rsidR="002C6642">
        <w:rPr>
          <w:rFonts w:ascii="Arial" w:hAnsi="Arial" w:cs="Arial"/>
          <w:sz w:val="20"/>
          <w:szCs w:val="20"/>
        </w:rPr>
        <w:t xml:space="preserve">obuka za terorizam) iz Kaznenog zakona (»Narodne novine«, br. 110/97., 27/98., 50/00., 129/00., </w:t>
      </w:r>
    </w:p>
    <w:p w14:paraId="6D969BED" w14:textId="749DAFA1" w:rsidR="002C6642" w:rsidRDefault="003A37A3" w:rsidP="002C6642">
      <w:pPr>
        <w:autoSpaceDE w:val="0"/>
        <w:autoSpaceDN w:val="0"/>
        <w:adjustRightInd w:val="0"/>
        <w:rPr>
          <w:rFonts w:ascii="Arial" w:hAnsi="Arial" w:cs="Arial"/>
          <w:sz w:val="20"/>
          <w:szCs w:val="20"/>
        </w:rPr>
      </w:pPr>
      <w:r>
        <w:rPr>
          <w:rFonts w:ascii="Arial" w:hAnsi="Arial" w:cs="Arial"/>
          <w:sz w:val="20"/>
          <w:szCs w:val="20"/>
        </w:rPr>
        <w:t xml:space="preserve">    </w:t>
      </w:r>
      <w:r w:rsidR="002C6642">
        <w:rPr>
          <w:rFonts w:ascii="Arial" w:hAnsi="Arial" w:cs="Arial"/>
          <w:sz w:val="20"/>
          <w:szCs w:val="20"/>
        </w:rPr>
        <w:t>51/01.,</w:t>
      </w:r>
      <w:r>
        <w:rPr>
          <w:rFonts w:ascii="Arial" w:hAnsi="Arial" w:cs="Arial"/>
          <w:sz w:val="20"/>
          <w:szCs w:val="20"/>
        </w:rPr>
        <w:t xml:space="preserve"> </w:t>
      </w:r>
      <w:r w:rsidR="002C6642">
        <w:rPr>
          <w:rFonts w:ascii="Arial" w:hAnsi="Arial" w:cs="Arial"/>
          <w:sz w:val="20"/>
          <w:szCs w:val="20"/>
        </w:rPr>
        <w:t>111/03., 190/03., 105/04., 84/05., 71/06., 110/07., 152/08., 57/11., 77/11. i 143/12.)</w:t>
      </w:r>
    </w:p>
    <w:p w14:paraId="0C0B303F" w14:textId="77777777" w:rsidR="002C6642" w:rsidRDefault="002C6642" w:rsidP="002C6642">
      <w:pPr>
        <w:autoSpaceDE w:val="0"/>
        <w:autoSpaceDN w:val="0"/>
        <w:adjustRightInd w:val="0"/>
        <w:rPr>
          <w:rFonts w:ascii="Arial" w:hAnsi="Arial" w:cs="Arial"/>
          <w:sz w:val="20"/>
          <w:szCs w:val="20"/>
        </w:rPr>
      </w:pPr>
    </w:p>
    <w:p w14:paraId="244693B1" w14:textId="77777777" w:rsidR="002C6642" w:rsidRDefault="002C6642" w:rsidP="002C6642">
      <w:pPr>
        <w:autoSpaceDE w:val="0"/>
        <w:autoSpaceDN w:val="0"/>
        <w:adjustRightInd w:val="0"/>
        <w:rPr>
          <w:rFonts w:ascii="Arial" w:hAnsi="Arial" w:cs="Arial"/>
          <w:sz w:val="20"/>
          <w:szCs w:val="20"/>
        </w:rPr>
      </w:pPr>
      <w:r>
        <w:rPr>
          <w:rFonts w:ascii="Arial" w:hAnsi="Arial" w:cs="Arial"/>
          <w:sz w:val="20"/>
          <w:szCs w:val="20"/>
        </w:rPr>
        <w:t>e) pranje novca ili financiranje terorizma, na temelju:</w:t>
      </w:r>
    </w:p>
    <w:p w14:paraId="429CA69F" w14:textId="6067B5F0" w:rsidR="002C6642" w:rsidRDefault="002C6642" w:rsidP="002C6642">
      <w:pPr>
        <w:autoSpaceDE w:val="0"/>
        <w:autoSpaceDN w:val="0"/>
        <w:adjustRightInd w:val="0"/>
        <w:rPr>
          <w:rFonts w:ascii="Arial" w:hAnsi="Arial" w:cs="Arial"/>
          <w:sz w:val="20"/>
          <w:szCs w:val="20"/>
        </w:rPr>
      </w:pPr>
      <w:r>
        <w:t xml:space="preserve">- </w:t>
      </w:r>
      <w:r w:rsidR="003A37A3">
        <w:t xml:space="preserve"> </w:t>
      </w:r>
      <w:r>
        <w:rPr>
          <w:rFonts w:ascii="Arial" w:hAnsi="Arial" w:cs="Arial"/>
          <w:sz w:val="20"/>
          <w:szCs w:val="20"/>
        </w:rPr>
        <w:t>članka 98. (financiranje terorizma) i članka 265. (pranje novca) Kaznenog zakona i</w:t>
      </w:r>
    </w:p>
    <w:p w14:paraId="74B0D607" w14:textId="77777777" w:rsidR="003A37A3" w:rsidRDefault="002C6642" w:rsidP="002C6642">
      <w:pPr>
        <w:autoSpaceDE w:val="0"/>
        <w:autoSpaceDN w:val="0"/>
        <w:adjustRightInd w:val="0"/>
        <w:rPr>
          <w:rFonts w:ascii="Arial" w:hAnsi="Arial" w:cs="Arial"/>
          <w:sz w:val="20"/>
          <w:szCs w:val="20"/>
        </w:rPr>
      </w:pPr>
      <w:r>
        <w:t xml:space="preserve">- </w:t>
      </w:r>
      <w:r w:rsidR="003A37A3">
        <w:t xml:space="preserve"> </w:t>
      </w:r>
      <w:r>
        <w:rPr>
          <w:rFonts w:ascii="Arial" w:hAnsi="Arial" w:cs="Arial"/>
          <w:sz w:val="20"/>
          <w:szCs w:val="20"/>
        </w:rPr>
        <w:t xml:space="preserve">članka 279. (pranje novca) iz Kaznenog zakona (»Narodne novine«, br. 110/97., 27/98., 50/00., </w:t>
      </w:r>
    </w:p>
    <w:p w14:paraId="366EF798" w14:textId="49C82BCC" w:rsidR="002C6642" w:rsidRDefault="003A37A3" w:rsidP="002C6642">
      <w:pPr>
        <w:autoSpaceDE w:val="0"/>
        <w:autoSpaceDN w:val="0"/>
        <w:adjustRightInd w:val="0"/>
        <w:rPr>
          <w:rFonts w:ascii="Arial" w:hAnsi="Arial" w:cs="Arial"/>
          <w:sz w:val="20"/>
          <w:szCs w:val="20"/>
        </w:rPr>
      </w:pPr>
      <w:r>
        <w:rPr>
          <w:rFonts w:ascii="Arial" w:hAnsi="Arial" w:cs="Arial"/>
          <w:sz w:val="20"/>
          <w:szCs w:val="20"/>
        </w:rPr>
        <w:t xml:space="preserve">    </w:t>
      </w:r>
      <w:r w:rsidR="002C6642">
        <w:rPr>
          <w:rFonts w:ascii="Arial" w:hAnsi="Arial" w:cs="Arial"/>
          <w:sz w:val="20"/>
          <w:szCs w:val="20"/>
        </w:rPr>
        <w:t>129/00., 51/01., 111/03., 190/03., 105/04., 84/05., 71/06., 110/07., 152/08., 57/11., 77/11. i</w:t>
      </w:r>
      <w:r>
        <w:rPr>
          <w:rFonts w:ascii="Arial" w:hAnsi="Arial" w:cs="Arial"/>
          <w:sz w:val="20"/>
          <w:szCs w:val="20"/>
        </w:rPr>
        <w:t xml:space="preserve"> </w:t>
      </w:r>
      <w:r w:rsidR="002C6642">
        <w:rPr>
          <w:rFonts w:ascii="Arial" w:hAnsi="Arial" w:cs="Arial"/>
          <w:sz w:val="20"/>
          <w:szCs w:val="20"/>
        </w:rPr>
        <w:t>143/12.)</w:t>
      </w:r>
    </w:p>
    <w:p w14:paraId="5A1D474D" w14:textId="77777777" w:rsidR="002C6642" w:rsidRDefault="002C6642" w:rsidP="002C6642">
      <w:pPr>
        <w:autoSpaceDE w:val="0"/>
        <w:autoSpaceDN w:val="0"/>
        <w:adjustRightInd w:val="0"/>
        <w:rPr>
          <w:rFonts w:ascii="Arial" w:hAnsi="Arial" w:cs="Arial"/>
          <w:sz w:val="20"/>
          <w:szCs w:val="20"/>
        </w:rPr>
      </w:pPr>
    </w:p>
    <w:p w14:paraId="304540F2" w14:textId="77777777" w:rsidR="002C6642" w:rsidRDefault="002C6642" w:rsidP="002C6642">
      <w:pPr>
        <w:autoSpaceDE w:val="0"/>
        <w:autoSpaceDN w:val="0"/>
        <w:adjustRightInd w:val="0"/>
        <w:rPr>
          <w:rFonts w:ascii="Arial" w:hAnsi="Arial" w:cs="Arial"/>
          <w:sz w:val="20"/>
          <w:szCs w:val="20"/>
        </w:rPr>
      </w:pPr>
      <w:r>
        <w:rPr>
          <w:rFonts w:ascii="Arial" w:hAnsi="Arial" w:cs="Arial"/>
          <w:sz w:val="20"/>
          <w:szCs w:val="20"/>
        </w:rPr>
        <w:t>f) dječji rad ili druge oblike trgovanja ljudima, na temelju:</w:t>
      </w:r>
    </w:p>
    <w:p w14:paraId="6BD953EF" w14:textId="1D8C792F" w:rsidR="002C6642" w:rsidRDefault="002C6642" w:rsidP="002C6642">
      <w:pPr>
        <w:autoSpaceDE w:val="0"/>
        <w:autoSpaceDN w:val="0"/>
        <w:adjustRightInd w:val="0"/>
        <w:rPr>
          <w:rFonts w:ascii="Arial" w:hAnsi="Arial" w:cs="Arial"/>
          <w:sz w:val="20"/>
          <w:szCs w:val="20"/>
        </w:rPr>
      </w:pPr>
      <w:r>
        <w:t xml:space="preserve">- </w:t>
      </w:r>
      <w:r w:rsidR="003A37A3">
        <w:t xml:space="preserve"> </w:t>
      </w:r>
      <w:r>
        <w:rPr>
          <w:rFonts w:ascii="Arial" w:hAnsi="Arial" w:cs="Arial"/>
          <w:sz w:val="20"/>
          <w:szCs w:val="20"/>
        </w:rPr>
        <w:t>članka 106. (trgovanje ljudima) Kaznenog zakona</w:t>
      </w:r>
    </w:p>
    <w:p w14:paraId="22DA4358" w14:textId="77777777" w:rsidR="003A37A3" w:rsidRDefault="002C6642" w:rsidP="002C6642">
      <w:pPr>
        <w:autoSpaceDE w:val="0"/>
        <w:autoSpaceDN w:val="0"/>
        <w:adjustRightInd w:val="0"/>
        <w:rPr>
          <w:rFonts w:ascii="Arial" w:hAnsi="Arial" w:cs="Arial"/>
          <w:sz w:val="20"/>
          <w:szCs w:val="20"/>
        </w:rPr>
      </w:pPr>
      <w:r>
        <w:t xml:space="preserve">- </w:t>
      </w:r>
      <w:r w:rsidR="003A37A3">
        <w:t xml:space="preserve"> </w:t>
      </w:r>
      <w:r>
        <w:rPr>
          <w:rFonts w:ascii="Arial" w:hAnsi="Arial" w:cs="Arial"/>
          <w:sz w:val="20"/>
          <w:szCs w:val="20"/>
        </w:rPr>
        <w:t xml:space="preserve">članka 175. (trgovanje ljudima i ropstvo) iz Kaznenog zakona (»Narodne novine«, br. 110/97., </w:t>
      </w:r>
    </w:p>
    <w:p w14:paraId="6D748842" w14:textId="77777777" w:rsidR="003A37A3" w:rsidRDefault="003A37A3" w:rsidP="002C6642">
      <w:pPr>
        <w:autoSpaceDE w:val="0"/>
        <w:autoSpaceDN w:val="0"/>
        <w:adjustRightInd w:val="0"/>
        <w:rPr>
          <w:rFonts w:ascii="Arial" w:hAnsi="Arial" w:cs="Arial"/>
          <w:sz w:val="20"/>
          <w:szCs w:val="20"/>
        </w:rPr>
      </w:pPr>
      <w:r>
        <w:rPr>
          <w:rFonts w:ascii="Arial" w:hAnsi="Arial" w:cs="Arial"/>
          <w:sz w:val="20"/>
          <w:szCs w:val="20"/>
        </w:rPr>
        <w:t xml:space="preserve">    </w:t>
      </w:r>
      <w:r w:rsidR="002C6642">
        <w:rPr>
          <w:rFonts w:ascii="Arial" w:hAnsi="Arial" w:cs="Arial"/>
          <w:sz w:val="20"/>
          <w:szCs w:val="20"/>
        </w:rPr>
        <w:t>27/98.,</w:t>
      </w:r>
      <w:r>
        <w:rPr>
          <w:rFonts w:ascii="Arial" w:hAnsi="Arial" w:cs="Arial"/>
          <w:sz w:val="20"/>
          <w:szCs w:val="20"/>
        </w:rPr>
        <w:t xml:space="preserve"> </w:t>
      </w:r>
      <w:r w:rsidR="002C6642">
        <w:rPr>
          <w:rFonts w:ascii="Arial" w:hAnsi="Arial" w:cs="Arial"/>
          <w:sz w:val="20"/>
          <w:szCs w:val="20"/>
        </w:rPr>
        <w:t xml:space="preserve">50/00., 129/00., 51/01., 111/03., 190/03., 105/04., 84/05., 71/06., 110/07., 152/08., 57/11., </w:t>
      </w:r>
    </w:p>
    <w:p w14:paraId="64B3ADAD" w14:textId="297C291C" w:rsidR="002C6642" w:rsidRDefault="003A37A3" w:rsidP="002C6642">
      <w:pPr>
        <w:autoSpaceDE w:val="0"/>
        <w:autoSpaceDN w:val="0"/>
        <w:adjustRightInd w:val="0"/>
        <w:rPr>
          <w:rFonts w:ascii="Arial" w:hAnsi="Arial" w:cs="Arial"/>
          <w:sz w:val="20"/>
          <w:szCs w:val="20"/>
        </w:rPr>
      </w:pPr>
      <w:r>
        <w:rPr>
          <w:rFonts w:ascii="Arial" w:hAnsi="Arial" w:cs="Arial"/>
          <w:sz w:val="20"/>
          <w:szCs w:val="20"/>
        </w:rPr>
        <w:t xml:space="preserve">    </w:t>
      </w:r>
      <w:r w:rsidR="002C6642">
        <w:rPr>
          <w:rFonts w:ascii="Arial" w:hAnsi="Arial" w:cs="Arial"/>
          <w:sz w:val="20"/>
          <w:szCs w:val="20"/>
        </w:rPr>
        <w:t>77/11. i</w:t>
      </w:r>
      <w:r>
        <w:rPr>
          <w:rFonts w:ascii="Arial" w:hAnsi="Arial" w:cs="Arial"/>
          <w:sz w:val="20"/>
          <w:szCs w:val="20"/>
        </w:rPr>
        <w:t xml:space="preserve"> </w:t>
      </w:r>
      <w:r w:rsidR="002C6642">
        <w:rPr>
          <w:rFonts w:ascii="Arial" w:hAnsi="Arial" w:cs="Arial"/>
          <w:sz w:val="20"/>
          <w:szCs w:val="20"/>
        </w:rPr>
        <w:t>143/12.)</w:t>
      </w:r>
      <w:r w:rsidR="004E3272">
        <w:rPr>
          <w:rFonts w:ascii="Arial" w:hAnsi="Arial" w:cs="Arial"/>
          <w:sz w:val="20"/>
          <w:szCs w:val="20"/>
        </w:rPr>
        <w:t>.</w:t>
      </w:r>
    </w:p>
    <w:p w14:paraId="082DBDEE" w14:textId="5A2378A5" w:rsidR="00E23797" w:rsidRPr="00E23797" w:rsidRDefault="00E23797" w:rsidP="00DA5916">
      <w:pPr>
        <w:pStyle w:val="t-9-8"/>
        <w:spacing w:after="0"/>
        <w:jc w:val="both"/>
        <w:rPr>
          <w:rFonts w:ascii="Arial" w:hAnsi="Arial" w:cs="Arial"/>
          <w:color w:val="000000"/>
          <w:sz w:val="20"/>
          <w:szCs w:val="20"/>
        </w:rPr>
      </w:pPr>
      <w:r w:rsidRPr="00E23797">
        <w:rPr>
          <w:rFonts w:ascii="Arial" w:hAnsi="Arial" w:cs="Arial"/>
          <w:color w:val="000000"/>
          <w:sz w:val="20"/>
          <w:szCs w:val="20"/>
        </w:rPr>
        <w:t xml:space="preserve">Za potrebe dokazivanja okolnosti iz točke </w:t>
      </w:r>
      <w:r w:rsidR="003067FF">
        <w:rPr>
          <w:rFonts w:ascii="Arial" w:hAnsi="Arial" w:cs="Arial"/>
          <w:color w:val="000000"/>
          <w:sz w:val="20"/>
          <w:szCs w:val="20"/>
        </w:rPr>
        <w:t>1</w:t>
      </w:r>
      <w:r w:rsidRPr="00E23797">
        <w:rPr>
          <w:rFonts w:ascii="Arial" w:hAnsi="Arial" w:cs="Arial"/>
          <w:color w:val="000000"/>
          <w:sz w:val="20"/>
          <w:szCs w:val="20"/>
        </w:rPr>
        <w:t xml:space="preserve">3.1. Naručitelj će kao dostatan dokaz prihvatiti potpisanu Izjavu o nekažnjavanju koju ponuditelj daje za sebe i za pravnu osobu, a koju je potrebno ispuniti, potpisati i ovjeriti pečatom te dostaviti Naručitelju uz ponudu kako je opisano u točci </w:t>
      </w:r>
      <w:r w:rsidR="00BA76B9">
        <w:rPr>
          <w:rFonts w:ascii="Arial" w:hAnsi="Arial" w:cs="Arial"/>
          <w:color w:val="000000"/>
          <w:sz w:val="20"/>
          <w:szCs w:val="20"/>
        </w:rPr>
        <w:t>15</w:t>
      </w:r>
      <w:r w:rsidRPr="00E23797">
        <w:rPr>
          <w:rFonts w:ascii="Arial" w:hAnsi="Arial" w:cs="Arial"/>
          <w:color w:val="000000"/>
          <w:sz w:val="20"/>
          <w:szCs w:val="20"/>
        </w:rPr>
        <w:t xml:space="preserve">. ovog Poziva.  Navedena izjava nalazi se u Prilogu 2. ovog Poziva. </w:t>
      </w:r>
    </w:p>
    <w:p w14:paraId="18750116" w14:textId="0D4D2B0B" w:rsidR="009B01ED" w:rsidRDefault="005D5A51" w:rsidP="009B01ED">
      <w:pPr>
        <w:pStyle w:val="t-9-8"/>
        <w:spacing w:before="0" w:beforeAutospacing="0" w:after="0" w:afterAutospacing="0"/>
        <w:jc w:val="both"/>
        <w:rPr>
          <w:rFonts w:ascii="Arial" w:hAnsi="Arial" w:cs="Arial"/>
          <w:b/>
          <w:color w:val="000000"/>
          <w:sz w:val="20"/>
          <w:szCs w:val="20"/>
        </w:rPr>
      </w:pPr>
      <w:r>
        <w:rPr>
          <w:rFonts w:ascii="Arial" w:hAnsi="Arial" w:cs="Arial"/>
          <w:b/>
          <w:color w:val="000000"/>
          <w:sz w:val="20"/>
          <w:szCs w:val="20"/>
        </w:rPr>
        <w:t>13.</w:t>
      </w:r>
      <w:r w:rsidR="00AE55A5">
        <w:rPr>
          <w:rFonts w:ascii="Arial" w:hAnsi="Arial" w:cs="Arial"/>
          <w:b/>
          <w:color w:val="000000"/>
          <w:sz w:val="20"/>
          <w:szCs w:val="20"/>
        </w:rPr>
        <w:t>2</w:t>
      </w:r>
      <w:r>
        <w:rPr>
          <w:rFonts w:ascii="Arial" w:hAnsi="Arial" w:cs="Arial"/>
          <w:b/>
          <w:color w:val="000000"/>
          <w:sz w:val="20"/>
          <w:szCs w:val="20"/>
        </w:rPr>
        <w:t xml:space="preserve">. </w:t>
      </w:r>
      <w:r w:rsidR="009B01ED">
        <w:rPr>
          <w:rFonts w:ascii="Arial" w:hAnsi="Arial" w:cs="Arial"/>
          <w:b/>
          <w:color w:val="000000"/>
          <w:sz w:val="20"/>
          <w:szCs w:val="20"/>
        </w:rPr>
        <w:t xml:space="preserve">Naručitelj će isključiti gospodarskog subjekta iz postupka javne nabave ako utvrdi da gospodarski subjekt nije ispunio obveze plaćanja dospjelih poreznih obveza i obveza za mirovinsko i zdravstveno osiguranje: </w:t>
      </w:r>
    </w:p>
    <w:p w14:paraId="70706798" w14:textId="4522BD32" w:rsidR="00DC7EA6" w:rsidRPr="00DC7EA6" w:rsidRDefault="00DC7EA6" w:rsidP="00DC7EA6">
      <w:pPr>
        <w:pStyle w:val="t-9-8"/>
        <w:jc w:val="both"/>
        <w:rPr>
          <w:rFonts w:ascii="Arial" w:hAnsi="Arial" w:cs="Arial"/>
          <w:color w:val="000000"/>
          <w:sz w:val="20"/>
          <w:szCs w:val="20"/>
        </w:rPr>
      </w:pPr>
      <w:r w:rsidRPr="00DC7EA6">
        <w:rPr>
          <w:rFonts w:ascii="Arial" w:hAnsi="Arial" w:cs="Arial"/>
          <w:color w:val="000000"/>
          <w:sz w:val="20"/>
          <w:szCs w:val="20"/>
        </w:rPr>
        <w:t xml:space="preserve">Naručitelj će isključiti ponuditelja iz postupka nabave ako nije ispunio </w:t>
      </w:r>
      <w:r w:rsidRPr="00F653BA">
        <w:rPr>
          <w:rFonts w:ascii="Arial" w:hAnsi="Arial" w:cs="Arial"/>
          <w:b/>
          <w:bCs/>
          <w:color w:val="000000"/>
          <w:sz w:val="20"/>
          <w:szCs w:val="20"/>
        </w:rPr>
        <w:t>obvezu plaćanja dospjelih poreznih obveza i obveza za mirovinsko i zdravstveno osiguranje</w:t>
      </w:r>
      <w:r w:rsidRPr="00DC7EA6">
        <w:rPr>
          <w:rFonts w:ascii="Arial" w:hAnsi="Arial" w:cs="Arial"/>
          <w:color w:val="000000"/>
          <w:sz w:val="20"/>
          <w:szCs w:val="20"/>
        </w:rPr>
        <w:t>, osim ako mu prema posebnom zakonu plaćanje tih obveza nije dopušteno ili je odobrena odgoda plaćanja (primjerice u postupku predstečajne nagodbe).</w:t>
      </w:r>
    </w:p>
    <w:p w14:paraId="234325C3" w14:textId="75CB72BF" w:rsidR="00DC7EA6" w:rsidRPr="00DC7EA6" w:rsidRDefault="00DC7EA6" w:rsidP="00DC7EA6">
      <w:pPr>
        <w:pStyle w:val="t-9-8"/>
        <w:jc w:val="both"/>
        <w:rPr>
          <w:rFonts w:ascii="Arial" w:hAnsi="Arial" w:cs="Arial"/>
          <w:color w:val="000000"/>
          <w:sz w:val="20"/>
          <w:szCs w:val="20"/>
        </w:rPr>
      </w:pPr>
      <w:r w:rsidRPr="00DC7EA6">
        <w:rPr>
          <w:rFonts w:ascii="Arial" w:hAnsi="Arial" w:cs="Arial"/>
          <w:color w:val="000000"/>
          <w:sz w:val="20"/>
          <w:szCs w:val="20"/>
        </w:rPr>
        <w:t xml:space="preserve">Za potrebe utvrđivanja okolnosti iz točke </w:t>
      </w:r>
      <w:r>
        <w:rPr>
          <w:rFonts w:ascii="Arial" w:hAnsi="Arial" w:cs="Arial"/>
          <w:color w:val="000000"/>
          <w:sz w:val="20"/>
          <w:szCs w:val="20"/>
        </w:rPr>
        <w:t>13</w:t>
      </w:r>
      <w:r w:rsidRPr="00DC7EA6">
        <w:rPr>
          <w:rFonts w:ascii="Arial" w:hAnsi="Arial" w:cs="Arial"/>
          <w:color w:val="000000"/>
          <w:sz w:val="20"/>
          <w:szCs w:val="20"/>
        </w:rPr>
        <w:t>.</w:t>
      </w:r>
      <w:r w:rsidR="00BE5BBF">
        <w:rPr>
          <w:rFonts w:ascii="Arial" w:hAnsi="Arial" w:cs="Arial"/>
          <w:color w:val="000000"/>
          <w:sz w:val="20"/>
          <w:szCs w:val="20"/>
        </w:rPr>
        <w:t>2</w:t>
      </w:r>
      <w:r w:rsidRPr="00DC7EA6">
        <w:rPr>
          <w:rFonts w:ascii="Arial" w:hAnsi="Arial" w:cs="Arial"/>
          <w:color w:val="000000"/>
          <w:sz w:val="20"/>
          <w:szCs w:val="20"/>
        </w:rPr>
        <w:t>. gospodarski subjekt u ponudi dostavlja:</w:t>
      </w:r>
    </w:p>
    <w:p w14:paraId="641F6B12" w14:textId="77777777" w:rsidR="003A37A3" w:rsidRDefault="00DC7EA6" w:rsidP="003A37A3">
      <w:pPr>
        <w:pStyle w:val="t-9-8"/>
        <w:spacing w:before="0" w:beforeAutospacing="0" w:after="0" w:afterAutospacing="0"/>
        <w:jc w:val="both"/>
        <w:rPr>
          <w:rFonts w:ascii="Arial" w:hAnsi="Arial" w:cs="Arial"/>
          <w:color w:val="000000"/>
          <w:sz w:val="20"/>
          <w:szCs w:val="20"/>
        </w:rPr>
      </w:pPr>
      <w:r w:rsidRPr="00DC7EA6">
        <w:rPr>
          <w:rFonts w:ascii="Arial" w:hAnsi="Arial" w:cs="Arial"/>
          <w:color w:val="000000"/>
          <w:sz w:val="20"/>
          <w:szCs w:val="20"/>
        </w:rPr>
        <w:t xml:space="preserve">1. </w:t>
      </w:r>
      <w:r w:rsidR="00F4105C">
        <w:rPr>
          <w:rFonts w:ascii="Arial" w:hAnsi="Arial" w:cs="Arial"/>
          <w:color w:val="000000"/>
          <w:sz w:val="20"/>
          <w:szCs w:val="20"/>
        </w:rPr>
        <w:t>e-</w:t>
      </w:r>
      <w:r w:rsidRPr="00DC7EA6">
        <w:rPr>
          <w:rFonts w:ascii="Arial" w:hAnsi="Arial" w:cs="Arial"/>
          <w:color w:val="000000"/>
          <w:sz w:val="20"/>
          <w:szCs w:val="20"/>
        </w:rPr>
        <w:t xml:space="preserve">potvrdu Porezne uprave o stanju duga koja ne smije biti starija od 30 dana računajući od dana </w:t>
      </w:r>
    </w:p>
    <w:p w14:paraId="620C60E9" w14:textId="3DC0778E" w:rsidR="00DC7EA6" w:rsidRDefault="003A37A3" w:rsidP="003A37A3">
      <w:pPr>
        <w:pStyle w:val="t-9-8"/>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   </w:t>
      </w:r>
      <w:r w:rsidR="00F653BA">
        <w:rPr>
          <w:rFonts w:ascii="Arial" w:hAnsi="Arial" w:cs="Arial"/>
          <w:color w:val="000000"/>
          <w:sz w:val="20"/>
          <w:szCs w:val="20"/>
        </w:rPr>
        <w:t xml:space="preserve"> </w:t>
      </w:r>
      <w:r w:rsidR="00DC7EA6" w:rsidRPr="00DC7EA6">
        <w:rPr>
          <w:rFonts w:ascii="Arial" w:hAnsi="Arial" w:cs="Arial"/>
          <w:color w:val="000000"/>
          <w:sz w:val="20"/>
          <w:szCs w:val="20"/>
        </w:rPr>
        <w:t>početka postupka nabave, ili</w:t>
      </w:r>
    </w:p>
    <w:p w14:paraId="000A7243" w14:textId="77777777" w:rsidR="003A37A3" w:rsidRDefault="003A37A3" w:rsidP="003A37A3">
      <w:pPr>
        <w:pStyle w:val="t-9-8"/>
        <w:spacing w:before="0" w:beforeAutospacing="0" w:after="0" w:afterAutospacing="0"/>
        <w:jc w:val="both"/>
        <w:rPr>
          <w:rFonts w:ascii="Arial" w:hAnsi="Arial" w:cs="Arial"/>
          <w:color w:val="000000"/>
          <w:sz w:val="20"/>
          <w:szCs w:val="20"/>
        </w:rPr>
      </w:pPr>
    </w:p>
    <w:p w14:paraId="4EDA43E3" w14:textId="77777777" w:rsidR="003A37A3" w:rsidRDefault="00DC7EA6" w:rsidP="003A37A3">
      <w:pPr>
        <w:pStyle w:val="t-9-8"/>
        <w:spacing w:before="0" w:beforeAutospacing="0" w:after="0" w:afterAutospacing="0"/>
        <w:jc w:val="both"/>
        <w:rPr>
          <w:rFonts w:ascii="Arial" w:hAnsi="Arial" w:cs="Arial"/>
          <w:color w:val="000000"/>
          <w:sz w:val="20"/>
          <w:szCs w:val="20"/>
        </w:rPr>
      </w:pPr>
      <w:r w:rsidRPr="00DC7EA6">
        <w:rPr>
          <w:rFonts w:ascii="Arial" w:hAnsi="Arial" w:cs="Arial"/>
          <w:color w:val="000000"/>
          <w:sz w:val="20"/>
          <w:szCs w:val="20"/>
        </w:rPr>
        <w:t xml:space="preserve">2. važeći jednakovrijedni dokument nadležnog tijela države sjedišta gospodarskog subjekta, ako se ne </w:t>
      </w:r>
      <w:r w:rsidR="003A37A3">
        <w:rPr>
          <w:rFonts w:ascii="Arial" w:hAnsi="Arial" w:cs="Arial"/>
          <w:color w:val="000000"/>
          <w:sz w:val="20"/>
          <w:szCs w:val="20"/>
        </w:rPr>
        <w:t xml:space="preserve">  </w:t>
      </w:r>
    </w:p>
    <w:p w14:paraId="0FEEB7E5" w14:textId="52F10CC7" w:rsidR="00DC7EA6" w:rsidRPr="00DC7EA6" w:rsidRDefault="003A37A3" w:rsidP="003A37A3">
      <w:pPr>
        <w:pStyle w:val="t-9-8"/>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    </w:t>
      </w:r>
      <w:r w:rsidR="00DC7EA6" w:rsidRPr="00DC7EA6">
        <w:rPr>
          <w:rFonts w:ascii="Arial" w:hAnsi="Arial" w:cs="Arial"/>
          <w:color w:val="000000"/>
          <w:sz w:val="20"/>
          <w:szCs w:val="20"/>
        </w:rPr>
        <w:t>izdaje potvrda iz točke 1. ovoga stavka, ili</w:t>
      </w:r>
    </w:p>
    <w:p w14:paraId="1CF1A496" w14:textId="77777777" w:rsidR="003A37A3" w:rsidRDefault="003A37A3" w:rsidP="003A37A3">
      <w:pPr>
        <w:pStyle w:val="t-9-8"/>
        <w:spacing w:before="0" w:beforeAutospacing="0" w:after="0" w:afterAutospacing="0"/>
        <w:jc w:val="both"/>
        <w:rPr>
          <w:rFonts w:ascii="Arial" w:hAnsi="Arial" w:cs="Arial"/>
          <w:color w:val="000000"/>
          <w:sz w:val="20"/>
          <w:szCs w:val="20"/>
        </w:rPr>
      </w:pPr>
    </w:p>
    <w:p w14:paraId="0730E627" w14:textId="77777777" w:rsidR="003A37A3" w:rsidRDefault="00DC7EA6" w:rsidP="00F653BA">
      <w:pPr>
        <w:pStyle w:val="t-9-8"/>
        <w:spacing w:before="0" w:beforeAutospacing="0" w:after="0" w:afterAutospacing="0"/>
        <w:jc w:val="both"/>
        <w:rPr>
          <w:rFonts w:ascii="Arial" w:hAnsi="Arial" w:cs="Arial"/>
          <w:color w:val="000000"/>
          <w:sz w:val="20"/>
          <w:szCs w:val="20"/>
        </w:rPr>
      </w:pPr>
      <w:r w:rsidRPr="00DC7EA6">
        <w:rPr>
          <w:rFonts w:ascii="Arial" w:hAnsi="Arial" w:cs="Arial"/>
          <w:color w:val="000000"/>
          <w:sz w:val="20"/>
          <w:szCs w:val="20"/>
        </w:rPr>
        <w:t xml:space="preserve">3. izjavu pod prisegom ili odgovarajuću izjavu osobe koja je po zakonu ovlaštena za zastupanje </w:t>
      </w:r>
    </w:p>
    <w:p w14:paraId="19CBBD7C" w14:textId="77777777" w:rsidR="003A37A3" w:rsidRDefault="003A37A3" w:rsidP="00F653BA">
      <w:pPr>
        <w:pStyle w:val="t-9-8"/>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   </w:t>
      </w:r>
      <w:r w:rsidR="00DC7EA6" w:rsidRPr="00DC7EA6">
        <w:rPr>
          <w:rFonts w:ascii="Arial" w:hAnsi="Arial" w:cs="Arial"/>
          <w:color w:val="000000"/>
          <w:sz w:val="20"/>
          <w:szCs w:val="20"/>
        </w:rPr>
        <w:t xml:space="preserve">gospodarskog subjekta ispred nadležne sudske ili upravne vlasti ili bilježnika ili nadležnog strukovnog </w:t>
      </w:r>
    </w:p>
    <w:p w14:paraId="23F8A567" w14:textId="77777777" w:rsidR="003A37A3" w:rsidRDefault="003A37A3" w:rsidP="00F653BA">
      <w:pPr>
        <w:pStyle w:val="t-9-8"/>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   </w:t>
      </w:r>
      <w:r w:rsidR="00DC7EA6" w:rsidRPr="00DC7EA6">
        <w:rPr>
          <w:rFonts w:ascii="Arial" w:hAnsi="Arial" w:cs="Arial"/>
          <w:color w:val="000000"/>
          <w:sz w:val="20"/>
          <w:szCs w:val="20"/>
        </w:rPr>
        <w:t xml:space="preserve">ili trgovinskog tijela u državi sjedišta gospodarskog subjekta ili izjavu s ovjerenim potpisom kod </w:t>
      </w:r>
    </w:p>
    <w:p w14:paraId="5BE4631F" w14:textId="77777777" w:rsidR="003A37A3" w:rsidRDefault="003A37A3" w:rsidP="00F653BA">
      <w:pPr>
        <w:pStyle w:val="t-9-8"/>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   </w:t>
      </w:r>
      <w:r w:rsidR="00DC7EA6" w:rsidRPr="00DC7EA6">
        <w:rPr>
          <w:rFonts w:ascii="Arial" w:hAnsi="Arial" w:cs="Arial"/>
          <w:color w:val="000000"/>
          <w:sz w:val="20"/>
          <w:szCs w:val="20"/>
        </w:rPr>
        <w:t xml:space="preserve">bilježnika, koje ne smiju biti starije od 30 dana računajući od dana primitka ovog Poziva na dostavu </w:t>
      </w:r>
    </w:p>
    <w:p w14:paraId="48A39FF8" w14:textId="62B14972" w:rsidR="003A37A3" w:rsidRDefault="003A37A3" w:rsidP="00F653BA">
      <w:pPr>
        <w:pStyle w:val="t-9-8"/>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  </w:t>
      </w:r>
      <w:r w:rsidR="00F653BA">
        <w:rPr>
          <w:rFonts w:ascii="Arial" w:hAnsi="Arial" w:cs="Arial"/>
          <w:color w:val="000000"/>
          <w:sz w:val="20"/>
          <w:szCs w:val="20"/>
        </w:rPr>
        <w:t xml:space="preserve"> </w:t>
      </w:r>
      <w:r w:rsidR="00DC7EA6" w:rsidRPr="00DC7EA6">
        <w:rPr>
          <w:rFonts w:ascii="Arial" w:hAnsi="Arial" w:cs="Arial"/>
          <w:color w:val="000000"/>
          <w:sz w:val="20"/>
          <w:szCs w:val="20"/>
        </w:rPr>
        <w:t xml:space="preserve">ponude, ako se u državi sjedišta gospodarskog subjekta ne izdaje potvrda iz točke 2. ovoga odlomka </w:t>
      </w:r>
    </w:p>
    <w:p w14:paraId="21BA5D33" w14:textId="6D7F1716" w:rsidR="00D34C8D" w:rsidRDefault="003A37A3" w:rsidP="003A37A3">
      <w:pPr>
        <w:pStyle w:val="t-9-8"/>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    </w:t>
      </w:r>
      <w:r w:rsidR="00DC7EA6" w:rsidRPr="00DC7EA6">
        <w:rPr>
          <w:rFonts w:ascii="Arial" w:hAnsi="Arial" w:cs="Arial"/>
          <w:color w:val="000000"/>
          <w:sz w:val="20"/>
          <w:szCs w:val="20"/>
        </w:rPr>
        <w:t>ili jednakovrijedni dokument iz točke 2. ovoga odlomka.</w:t>
      </w:r>
    </w:p>
    <w:tbl>
      <w:tblPr>
        <w:tblW w:w="1092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26"/>
      </w:tblGrid>
      <w:tr w:rsidR="009B01ED" w:rsidRPr="0087412A" w14:paraId="4F6EED18" w14:textId="77777777" w:rsidTr="009B01ED">
        <w:trPr>
          <w:trHeight w:val="231"/>
        </w:trPr>
        <w:tc>
          <w:tcPr>
            <w:tcW w:w="10926" w:type="dxa"/>
            <w:tcBorders>
              <w:top w:val="nil"/>
              <w:left w:val="nil"/>
              <w:bottom w:val="nil"/>
              <w:right w:val="nil"/>
            </w:tcBorders>
            <w:shd w:val="clear" w:color="auto" w:fill="F3F3F3"/>
            <w:hideMark/>
          </w:tcPr>
          <w:p w14:paraId="7C6BD247" w14:textId="75C65C2C" w:rsidR="009B01ED" w:rsidRPr="0087412A" w:rsidRDefault="009B01ED">
            <w:pPr>
              <w:shd w:val="clear" w:color="auto" w:fill="F3F3F3"/>
              <w:jc w:val="both"/>
              <w:rPr>
                <w:rFonts w:ascii="Arial" w:hAnsi="Arial" w:cs="Arial"/>
                <w:b/>
                <w:sz w:val="20"/>
                <w:szCs w:val="20"/>
              </w:rPr>
            </w:pPr>
            <w:r w:rsidRPr="0087412A">
              <w:rPr>
                <w:rFonts w:ascii="Arial" w:hAnsi="Arial" w:cs="Arial"/>
                <w:b/>
                <w:sz w:val="20"/>
                <w:szCs w:val="20"/>
              </w:rPr>
              <w:lastRenderedPageBreak/>
              <w:t>14. U</w:t>
            </w:r>
            <w:r w:rsidR="003A37A3">
              <w:rPr>
                <w:rFonts w:ascii="Arial" w:hAnsi="Arial" w:cs="Arial"/>
                <w:b/>
                <w:sz w:val="20"/>
                <w:szCs w:val="20"/>
              </w:rPr>
              <w:t xml:space="preserve">VJETI SPOSOBNOSTI PONUDITELJA </w:t>
            </w:r>
          </w:p>
        </w:tc>
      </w:tr>
    </w:tbl>
    <w:p w14:paraId="6D8AA2EF" w14:textId="77777777" w:rsidR="009B01ED" w:rsidRPr="0087412A" w:rsidRDefault="009B01ED" w:rsidP="009B01ED">
      <w:pPr>
        <w:jc w:val="both"/>
        <w:rPr>
          <w:rFonts w:ascii="Arial" w:hAnsi="Arial" w:cs="Arial"/>
          <w:b/>
          <w:sz w:val="20"/>
          <w:szCs w:val="20"/>
        </w:rPr>
      </w:pPr>
    </w:p>
    <w:p w14:paraId="7A999645" w14:textId="10F5E4CA" w:rsidR="009B01ED" w:rsidRPr="0087412A" w:rsidRDefault="009B01ED" w:rsidP="009B01ED">
      <w:pPr>
        <w:jc w:val="both"/>
        <w:rPr>
          <w:rFonts w:ascii="Arial" w:hAnsi="Arial" w:cs="Arial"/>
          <w:b/>
          <w:sz w:val="20"/>
          <w:szCs w:val="20"/>
        </w:rPr>
      </w:pPr>
      <w:r w:rsidRPr="0087412A">
        <w:rPr>
          <w:rFonts w:ascii="Arial" w:hAnsi="Arial" w:cs="Arial"/>
          <w:b/>
          <w:sz w:val="20"/>
          <w:szCs w:val="20"/>
        </w:rPr>
        <w:t xml:space="preserve">14.1. </w:t>
      </w:r>
      <w:r w:rsidR="00D83C76">
        <w:rPr>
          <w:rFonts w:ascii="Arial" w:hAnsi="Arial" w:cs="Arial"/>
          <w:b/>
          <w:sz w:val="20"/>
          <w:szCs w:val="20"/>
        </w:rPr>
        <w:t>S</w:t>
      </w:r>
      <w:r w:rsidRPr="0087412A">
        <w:rPr>
          <w:rFonts w:ascii="Arial" w:hAnsi="Arial" w:cs="Arial"/>
          <w:b/>
          <w:sz w:val="20"/>
          <w:szCs w:val="20"/>
        </w:rPr>
        <w:t>posobnost za obavljanje profesionalne djelatnosti</w:t>
      </w:r>
    </w:p>
    <w:p w14:paraId="7126C12F" w14:textId="77777777" w:rsidR="009B01ED" w:rsidRPr="0087412A" w:rsidRDefault="009B01ED" w:rsidP="009B01ED">
      <w:pPr>
        <w:jc w:val="both"/>
        <w:rPr>
          <w:rFonts w:ascii="Arial" w:hAnsi="Arial" w:cs="Arial"/>
          <w:b/>
          <w:sz w:val="20"/>
          <w:szCs w:val="20"/>
        </w:rPr>
      </w:pPr>
    </w:p>
    <w:p w14:paraId="76CE2C78" w14:textId="77777777" w:rsidR="009B01ED" w:rsidRPr="0087412A" w:rsidRDefault="009B01ED" w:rsidP="009B01ED">
      <w:pPr>
        <w:jc w:val="both"/>
        <w:rPr>
          <w:rFonts w:ascii="Arial" w:hAnsi="Arial" w:cs="Arial"/>
          <w:sz w:val="20"/>
          <w:szCs w:val="20"/>
        </w:rPr>
      </w:pPr>
      <w:r w:rsidRPr="0087412A">
        <w:rPr>
          <w:rFonts w:ascii="Arial" w:hAnsi="Arial" w:cs="Arial"/>
          <w:b/>
          <w:sz w:val="20"/>
          <w:szCs w:val="20"/>
        </w:rPr>
        <w:t>Izvod iz poslovnog, sudskog (trgovačkog), strukovnog, obrtnog</w:t>
      </w:r>
      <w:r w:rsidRPr="0087412A">
        <w:rPr>
          <w:rFonts w:ascii="Arial" w:hAnsi="Arial" w:cs="Arial"/>
          <w:sz w:val="20"/>
          <w:szCs w:val="20"/>
        </w:rPr>
        <w:t xml:space="preserve"> ili drugog odgovarajućeg registra kojim ponuditelj-pravna osoba dokazuje da je registriran za obavljanje djelatnosti koja je povezana s ovim predmetom nabave, a ako se on ne izdaje u državi sjedišta gospodarskog subjekta, gospodarski subjekt može dostaviti izjavu s ovjerom potpisa kod nadležnog tijela.</w:t>
      </w:r>
    </w:p>
    <w:p w14:paraId="5E8CF64C" w14:textId="77777777" w:rsidR="009B01ED" w:rsidRPr="0087412A" w:rsidRDefault="009B01ED" w:rsidP="009B01ED">
      <w:pPr>
        <w:jc w:val="both"/>
        <w:rPr>
          <w:rFonts w:ascii="Arial" w:hAnsi="Arial" w:cs="Arial"/>
          <w:sz w:val="20"/>
          <w:szCs w:val="20"/>
        </w:rPr>
      </w:pPr>
      <w:r w:rsidRPr="0087412A">
        <w:rPr>
          <w:rFonts w:ascii="Arial" w:hAnsi="Arial" w:cs="Arial"/>
          <w:sz w:val="20"/>
          <w:szCs w:val="20"/>
        </w:rPr>
        <w:t>Izvod ili izjava ne smiju biti stariji od tri mjeseca računajući od dana početka postupka nabave.</w:t>
      </w:r>
    </w:p>
    <w:p w14:paraId="60D1A171" w14:textId="77777777" w:rsidR="009B01ED" w:rsidRPr="0087412A" w:rsidRDefault="009B01ED" w:rsidP="009B01ED">
      <w:pPr>
        <w:jc w:val="both"/>
        <w:rPr>
          <w:rFonts w:ascii="Arial" w:hAnsi="Arial" w:cs="Arial"/>
          <w:sz w:val="20"/>
          <w:szCs w:val="20"/>
        </w:rPr>
      </w:pPr>
    </w:p>
    <w:p w14:paraId="652B521A" w14:textId="4F4059A3" w:rsidR="009B01ED" w:rsidRPr="0087412A" w:rsidRDefault="009B01ED" w:rsidP="009B01ED">
      <w:pPr>
        <w:jc w:val="both"/>
        <w:rPr>
          <w:rFonts w:ascii="Arial" w:hAnsi="Arial" w:cs="Arial"/>
          <w:b/>
          <w:sz w:val="20"/>
          <w:szCs w:val="20"/>
        </w:rPr>
      </w:pPr>
      <w:r w:rsidRPr="0087412A">
        <w:rPr>
          <w:rFonts w:ascii="Arial" w:hAnsi="Arial" w:cs="Arial"/>
          <w:b/>
          <w:sz w:val="20"/>
          <w:szCs w:val="20"/>
        </w:rPr>
        <w:t xml:space="preserve">14.2. </w:t>
      </w:r>
      <w:r w:rsidR="00D83C76">
        <w:rPr>
          <w:rFonts w:ascii="Arial" w:hAnsi="Arial" w:cs="Arial"/>
          <w:b/>
          <w:sz w:val="20"/>
          <w:szCs w:val="20"/>
        </w:rPr>
        <w:t>T</w:t>
      </w:r>
      <w:r w:rsidRPr="0087412A">
        <w:rPr>
          <w:rFonts w:ascii="Arial" w:hAnsi="Arial" w:cs="Arial"/>
          <w:b/>
          <w:sz w:val="20"/>
          <w:szCs w:val="20"/>
        </w:rPr>
        <w:t>ehnička i stručna sposobnost:</w:t>
      </w:r>
    </w:p>
    <w:p w14:paraId="49F9986B" w14:textId="77777777" w:rsidR="009B01ED" w:rsidRPr="0087412A" w:rsidRDefault="009B01ED" w:rsidP="009B01ED">
      <w:pPr>
        <w:jc w:val="both"/>
        <w:rPr>
          <w:rFonts w:ascii="Arial" w:hAnsi="Arial" w:cs="Arial"/>
          <w:b/>
          <w:sz w:val="20"/>
          <w:szCs w:val="20"/>
        </w:rPr>
      </w:pPr>
    </w:p>
    <w:p w14:paraId="07592D12" w14:textId="0C3237CE" w:rsidR="009B01ED" w:rsidRPr="0087412A" w:rsidRDefault="009B01ED" w:rsidP="009B01ED">
      <w:pPr>
        <w:rPr>
          <w:rFonts w:ascii="Arial" w:eastAsia="Batang" w:hAnsi="Arial" w:cs="Arial"/>
          <w:sz w:val="20"/>
          <w:szCs w:val="20"/>
        </w:rPr>
      </w:pPr>
      <w:r w:rsidRPr="0087412A">
        <w:rPr>
          <w:rFonts w:ascii="Arial" w:hAnsi="Arial" w:cs="Arial"/>
          <w:sz w:val="20"/>
          <w:szCs w:val="20"/>
        </w:rPr>
        <w:t>Tehnička i stručna sposobnost dokazuje se sljedećim dokaz</w:t>
      </w:r>
      <w:r w:rsidR="00737633" w:rsidRPr="0087412A">
        <w:rPr>
          <w:rFonts w:ascii="Arial" w:hAnsi="Arial" w:cs="Arial"/>
          <w:sz w:val="20"/>
          <w:szCs w:val="20"/>
        </w:rPr>
        <w:t>om</w:t>
      </w:r>
      <w:r w:rsidRPr="0087412A">
        <w:rPr>
          <w:rFonts w:ascii="Arial" w:hAnsi="Arial" w:cs="Arial"/>
          <w:sz w:val="20"/>
          <w:szCs w:val="20"/>
        </w:rPr>
        <w:t>:</w:t>
      </w:r>
      <w:r w:rsidRPr="0087412A">
        <w:rPr>
          <w:rFonts w:ascii="Arial" w:hAnsi="Arial" w:cs="Arial"/>
          <w:b/>
          <w:sz w:val="20"/>
          <w:szCs w:val="20"/>
        </w:rPr>
        <w:t xml:space="preserve"> </w:t>
      </w:r>
    </w:p>
    <w:p w14:paraId="0322CA1C" w14:textId="0EF684EC" w:rsidR="009B01ED" w:rsidRPr="0087412A" w:rsidRDefault="009B01ED" w:rsidP="00BE7934">
      <w:pPr>
        <w:numPr>
          <w:ilvl w:val="0"/>
          <w:numId w:val="6"/>
        </w:numPr>
        <w:ind w:left="426"/>
        <w:jc w:val="both"/>
        <w:rPr>
          <w:rFonts w:ascii="Arial" w:hAnsi="Arial" w:cs="Arial"/>
          <w:sz w:val="20"/>
          <w:szCs w:val="20"/>
        </w:rPr>
      </w:pPr>
      <w:r w:rsidRPr="0087412A">
        <w:rPr>
          <w:rFonts w:ascii="Arial" w:hAnsi="Arial" w:cs="Arial"/>
          <w:sz w:val="20"/>
          <w:szCs w:val="20"/>
        </w:rPr>
        <w:t>Izjavom u kojoj ponuditelj navodi da raspolaže osobama koje posjeduju strukovnu</w:t>
      </w:r>
      <w:r w:rsidR="00F653BA">
        <w:rPr>
          <w:rFonts w:ascii="Arial" w:hAnsi="Arial" w:cs="Arial"/>
          <w:sz w:val="20"/>
          <w:szCs w:val="20"/>
        </w:rPr>
        <w:t xml:space="preserve"> sposobnost, </w:t>
      </w:r>
    </w:p>
    <w:p w14:paraId="68B03AFC" w14:textId="37412BB4" w:rsidR="009B01ED" w:rsidRPr="006D1846" w:rsidRDefault="009B01ED" w:rsidP="00BE7934">
      <w:pPr>
        <w:pStyle w:val="ListParagraph"/>
        <w:ind w:left="426"/>
        <w:jc w:val="both"/>
        <w:rPr>
          <w:rFonts w:cs="Arial"/>
          <w:sz w:val="20"/>
          <w:szCs w:val="20"/>
        </w:rPr>
      </w:pPr>
      <w:r w:rsidRPr="006D1846">
        <w:rPr>
          <w:rFonts w:cs="Arial"/>
          <w:sz w:val="20"/>
          <w:szCs w:val="20"/>
        </w:rPr>
        <w:t xml:space="preserve">stručno znanje i iskustvo potrebno za izvršavanje predmeta nabave. </w:t>
      </w:r>
    </w:p>
    <w:p w14:paraId="33063A42" w14:textId="03A47E8D" w:rsidR="00A05844" w:rsidRPr="00783C0D" w:rsidRDefault="006370C0" w:rsidP="00BE7934">
      <w:pPr>
        <w:pStyle w:val="ListParagraph"/>
        <w:numPr>
          <w:ilvl w:val="0"/>
          <w:numId w:val="6"/>
        </w:numPr>
        <w:spacing w:after="0" w:line="240" w:lineRule="auto"/>
        <w:ind w:left="426"/>
        <w:jc w:val="both"/>
        <w:rPr>
          <w:rFonts w:cs="Arial"/>
          <w:sz w:val="20"/>
          <w:szCs w:val="20"/>
        </w:rPr>
      </w:pPr>
      <w:r w:rsidRPr="00783C0D">
        <w:rPr>
          <w:rFonts w:cs="Arial"/>
          <w:sz w:val="20"/>
          <w:szCs w:val="20"/>
        </w:rPr>
        <w:t>Izjav</w:t>
      </w:r>
      <w:r w:rsidR="00595C36" w:rsidRPr="00783C0D">
        <w:rPr>
          <w:rFonts w:cs="Arial"/>
          <w:sz w:val="20"/>
          <w:szCs w:val="20"/>
        </w:rPr>
        <w:t>om u kojoj ponuditelj navodi jamstveni rok za instaliranu opremu minimalno 3 godine.</w:t>
      </w:r>
    </w:p>
    <w:p w14:paraId="68C097D5" w14:textId="77777777" w:rsidR="003F0DF4" w:rsidRPr="003F0DF4" w:rsidRDefault="003F0DF4" w:rsidP="00BE7934">
      <w:pPr>
        <w:pStyle w:val="ListParagraph"/>
        <w:spacing w:after="0" w:line="240" w:lineRule="auto"/>
        <w:ind w:left="426"/>
        <w:jc w:val="both"/>
        <w:rPr>
          <w:rFonts w:cs="Arial"/>
          <w:sz w:val="20"/>
          <w:szCs w:val="20"/>
        </w:rPr>
      </w:pPr>
      <w:r w:rsidRPr="003F0DF4">
        <w:rPr>
          <w:rFonts w:cs="Arial"/>
          <w:sz w:val="20"/>
          <w:szCs w:val="20"/>
        </w:rPr>
        <w:t xml:space="preserve">Posjedovanje certifikata ISO18295-1:2017 CENTRI ZA KORISNIKE. Certifikat ISO18295 -1:2017 CENTRI ZA KORISNIKE je dokument koji postavlja zahtjeve za realizaciju usluge koje pružaju kontakt centri – točke kontakta s korisnikom. </w:t>
      </w:r>
    </w:p>
    <w:p w14:paraId="50EF84FA" w14:textId="6CC497B9" w:rsidR="009159BC" w:rsidRPr="009159BC" w:rsidRDefault="003F0DF4" w:rsidP="00BE7934">
      <w:pPr>
        <w:pStyle w:val="ListParagraph"/>
        <w:spacing w:after="0" w:line="240" w:lineRule="auto"/>
        <w:ind w:left="426"/>
        <w:jc w:val="both"/>
        <w:rPr>
          <w:rFonts w:cs="Arial"/>
          <w:sz w:val="20"/>
          <w:szCs w:val="20"/>
        </w:rPr>
      </w:pPr>
      <w:r w:rsidRPr="003F0DF4">
        <w:rPr>
          <w:rFonts w:cs="Arial"/>
          <w:sz w:val="20"/>
          <w:szCs w:val="20"/>
        </w:rPr>
        <w:t xml:space="preserve">Naručitelj želi sigurnost u obliku pisane potvrde treće strane da će odabrani Ponuditelj moći pružiti kapacitete pružanja podrške za predmet nabave nakon izvršenja radova. Taj certifikat  znači da naručitelj želi imati pouzdanog ponuditelja koji će biti na dispoziciji za bilo kakve upite po pitanju instalacije mreže. Jednakovrijedan certifikat ne postoji, pošto je specifično određen za isto. </w:t>
      </w:r>
      <w:r w:rsidR="004C6A0E">
        <w:rPr>
          <w:rFonts w:cs="Arial"/>
          <w:sz w:val="20"/>
          <w:szCs w:val="20"/>
        </w:rPr>
        <w:t>Grad Bakar</w:t>
      </w:r>
      <w:r w:rsidRPr="003F0DF4">
        <w:rPr>
          <w:rFonts w:cs="Arial"/>
          <w:sz w:val="20"/>
          <w:szCs w:val="20"/>
        </w:rPr>
        <w:t xml:space="preserve"> samo želi među ponuditeljima izabrati onog za kojeg će imati potvrdu da će uvijek biti dostupan za bilo kakve upite/poteškoće itd. U ovom projektu je to vrlo važno jer prema Sporazumu koji je potpisan je propisano da nakon instalacije u roku od minimalno 36 mjeseci sve mora biti funkcionalno te se ovime </w:t>
      </w:r>
      <w:r w:rsidR="004C6A0E">
        <w:rPr>
          <w:rFonts w:cs="Arial"/>
          <w:sz w:val="20"/>
          <w:szCs w:val="20"/>
        </w:rPr>
        <w:t xml:space="preserve">Grad Bakar </w:t>
      </w:r>
      <w:r w:rsidRPr="003F0DF4">
        <w:rPr>
          <w:rFonts w:cs="Arial"/>
          <w:sz w:val="20"/>
          <w:szCs w:val="20"/>
        </w:rPr>
        <w:t>osigurava po tom pitanju</w:t>
      </w:r>
      <w:r w:rsidR="009159BC" w:rsidRPr="009159BC">
        <w:rPr>
          <w:rFonts w:cs="Arial"/>
          <w:sz w:val="20"/>
          <w:szCs w:val="20"/>
        </w:rPr>
        <w:t xml:space="preserve">. </w:t>
      </w:r>
    </w:p>
    <w:p w14:paraId="01C3BFEC" w14:textId="1C136EB5" w:rsidR="005D7162" w:rsidRPr="00163017" w:rsidRDefault="00BC56CD" w:rsidP="00BE7934">
      <w:pPr>
        <w:pStyle w:val="ListParagraph"/>
        <w:numPr>
          <w:ilvl w:val="0"/>
          <w:numId w:val="6"/>
        </w:numPr>
        <w:spacing w:line="240" w:lineRule="auto"/>
        <w:ind w:left="426"/>
        <w:jc w:val="both"/>
        <w:rPr>
          <w:rFonts w:cs="Arial"/>
          <w:sz w:val="20"/>
          <w:szCs w:val="20"/>
        </w:rPr>
      </w:pPr>
      <w:r>
        <w:rPr>
          <w:rFonts w:cs="Arial"/>
          <w:sz w:val="20"/>
          <w:szCs w:val="20"/>
        </w:rPr>
        <w:t xml:space="preserve">Izjavom u kojoj ponuditelj navodi da će pružati usluge održavanja </w:t>
      </w:r>
      <w:r w:rsidR="004C6A0E">
        <w:rPr>
          <w:rFonts w:cs="Arial"/>
          <w:sz w:val="20"/>
          <w:szCs w:val="20"/>
        </w:rPr>
        <w:t>opreme potrebne</w:t>
      </w:r>
      <w:r>
        <w:rPr>
          <w:rFonts w:cs="Arial"/>
          <w:sz w:val="20"/>
          <w:szCs w:val="20"/>
        </w:rPr>
        <w:t xml:space="preserve"> za funkcioniranje projekta</w:t>
      </w:r>
      <w:r w:rsidR="004C6A0E">
        <w:rPr>
          <w:rFonts w:cs="Arial"/>
          <w:sz w:val="20"/>
          <w:szCs w:val="20"/>
        </w:rPr>
        <w:t>.</w:t>
      </w: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9B01ED" w14:paraId="3F0234BF" w14:textId="77777777" w:rsidTr="009B01ED">
        <w:tc>
          <w:tcPr>
            <w:tcW w:w="10980" w:type="dxa"/>
            <w:tcBorders>
              <w:top w:val="nil"/>
              <w:left w:val="nil"/>
              <w:bottom w:val="nil"/>
              <w:right w:val="nil"/>
            </w:tcBorders>
            <w:shd w:val="clear" w:color="auto" w:fill="F3F3F3"/>
            <w:hideMark/>
          </w:tcPr>
          <w:p w14:paraId="3B15664C" w14:textId="361251B2" w:rsidR="009B01ED" w:rsidRDefault="009B01ED">
            <w:pPr>
              <w:shd w:val="clear" w:color="auto" w:fill="F3F3F3"/>
              <w:jc w:val="both"/>
              <w:rPr>
                <w:rFonts w:ascii="Arial" w:hAnsi="Arial" w:cs="Arial"/>
                <w:b/>
                <w:sz w:val="20"/>
                <w:szCs w:val="20"/>
              </w:rPr>
            </w:pPr>
            <w:r>
              <w:rPr>
                <w:rFonts w:ascii="Arial" w:hAnsi="Arial" w:cs="Arial"/>
                <w:b/>
                <w:sz w:val="20"/>
                <w:szCs w:val="20"/>
              </w:rPr>
              <w:t>15. S</w:t>
            </w:r>
            <w:r w:rsidR="00BE7934">
              <w:rPr>
                <w:rFonts w:ascii="Arial" w:hAnsi="Arial" w:cs="Arial"/>
                <w:b/>
                <w:sz w:val="20"/>
                <w:szCs w:val="20"/>
              </w:rPr>
              <w:t xml:space="preserve">ADRŽAJ PONUDE </w:t>
            </w:r>
          </w:p>
        </w:tc>
      </w:tr>
    </w:tbl>
    <w:p w14:paraId="52AE53A2" w14:textId="77777777" w:rsidR="009B01ED" w:rsidRDefault="009B01ED" w:rsidP="009B01ED">
      <w:pPr>
        <w:jc w:val="both"/>
        <w:rPr>
          <w:rFonts w:ascii="Arial" w:hAnsi="Arial" w:cs="Arial"/>
          <w:b/>
          <w:sz w:val="20"/>
          <w:szCs w:val="20"/>
        </w:rPr>
      </w:pPr>
    </w:p>
    <w:p w14:paraId="04CB5C4D" w14:textId="77777777" w:rsidR="009B01ED" w:rsidRDefault="009B01ED" w:rsidP="009B01ED">
      <w:pPr>
        <w:autoSpaceDE w:val="0"/>
        <w:autoSpaceDN w:val="0"/>
        <w:adjustRightInd w:val="0"/>
        <w:rPr>
          <w:rFonts w:ascii="Arial" w:hAnsi="Arial" w:cs="Arial"/>
          <w:color w:val="000000"/>
          <w:sz w:val="20"/>
          <w:szCs w:val="20"/>
        </w:rPr>
      </w:pPr>
      <w:r>
        <w:rPr>
          <w:rFonts w:ascii="Arial" w:hAnsi="Arial" w:cs="Arial"/>
          <w:color w:val="000000"/>
          <w:sz w:val="20"/>
          <w:szCs w:val="20"/>
        </w:rPr>
        <w:t xml:space="preserve">Ponuda mora sadržavati: </w:t>
      </w:r>
    </w:p>
    <w:p w14:paraId="08A09F69" w14:textId="77777777" w:rsidR="009B01ED" w:rsidRDefault="009B01ED" w:rsidP="009B01ED">
      <w:pPr>
        <w:autoSpaceDE w:val="0"/>
        <w:autoSpaceDN w:val="0"/>
        <w:adjustRightInd w:val="0"/>
        <w:spacing w:after="17"/>
        <w:rPr>
          <w:rFonts w:ascii="Arial" w:hAnsi="Arial" w:cs="Arial"/>
          <w:color w:val="000000"/>
          <w:sz w:val="20"/>
          <w:szCs w:val="20"/>
        </w:rPr>
      </w:pPr>
      <w:r>
        <w:rPr>
          <w:rFonts w:ascii="Arial" w:hAnsi="Arial" w:cs="Arial"/>
          <w:color w:val="000000"/>
          <w:sz w:val="20"/>
          <w:szCs w:val="20"/>
        </w:rPr>
        <w:t xml:space="preserve">1. Sadržaj ponude; </w:t>
      </w:r>
    </w:p>
    <w:p w14:paraId="151043C8" w14:textId="4778AD16" w:rsidR="009B01ED" w:rsidRDefault="009B01ED" w:rsidP="009B01ED">
      <w:pPr>
        <w:autoSpaceDE w:val="0"/>
        <w:autoSpaceDN w:val="0"/>
        <w:adjustRightInd w:val="0"/>
        <w:spacing w:after="17"/>
        <w:rPr>
          <w:rFonts w:ascii="Arial" w:hAnsi="Arial" w:cs="Arial"/>
          <w:color w:val="000000"/>
          <w:sz w:val="20"/>
          <w:szCs w:val="20"/>
        </w:rPr>
      </w:pPr>
      <w:r>
        <w:rPr>
          <w:rFonts w:ascii="Arial" w:hAnsi="Arial" w:cs="Arial"/>
          <w:color w:val="000000"/>
          <w:sz w:val="20"/>
          <w:szCs w:val="20"/>
        </w:rPr>
        <w:t>2. Ponudbeni list (</w:t>
      </w:r>
      <w:r w:rsidR="00BE7934">
        <w:rPr>
          <w:rFonts w:ascii="Arial" w:hAnsi="Arial" w:cs="Arial"/>
          <w:color w:val="000000"/>
          <w:sz w:val="20"/>
          <w:szCs w:val="20"/>
        </w:rPr>
        <w:t>P</w:t>
      </w:r>
      <w:r>
        <w:rPr>
          <w:rFonts w:ascii="Arial" w:hAnsi="Arial" w:cs="Arial"/>
          <w:color w:val="000000"/>
          <w:sz w:val="20"/>
          <w:szCs w:val="20"/>
        </w:rPr>
        <w:t>rilog 1</w:t>
      </w:r>
      <w:r w:rsidR="00BE7934">
        <w:rPr>
          <w:rFonts w:ascii="Arial" w:hAnsi="Arial" w:cs="Arial"/>
          <w:color w:val="000000"/>
          <w:sz w:val="20"/>
          <w:szCs w:val="20"/>
        </w:rPr>
        <w:t>.</w:t>
      </w:r>
      <w:r>
        <w:rPr>
          <w:rFonts w:ascii="Arial" w:hAnsi="Arial" w:cs="Arial"/>
          <w:color w:val="000000"/>
          <w:sz w:val="20"/>
          <w:szCs w:val="20"/>
        </w:rPr>
        <w:t>)</w:t>
      </w:r>
      <w:r w:rsidR="004E3272">
        <w:rPr>
          <w:rFonts w:ascii="Arial" w:hAnsi="Arial" w:cs="Arial"/>
          <w:color w:val="000000"/>
          <w:sz w:val="20"/>
          <w:szCs w:val="20"/>
        </w:rPr>
        <w:t xml:space="preserve">, ispunjen i potpisan od strane ponuditelja; </w:t>
      </w:r>
    </w:p>
    <w:p w14:paraId="2C0511D2" w14:textId="67C5D0FD" w:rsidR="009B01ED" w:rsidRDefault="009B01ED" w:rsidP="009B01ED">
      <w:pPr>
        <w:autoSpaceDE w:val="0"/>
        <w:autoSpaceDN w:val="0"/>
        <w:adjustRightInd w:val="0"/>
        <w:spacing w:after="17"/>
        <w:rPr>
          <w:rFonts w:ascii="Arial" w:hAnsi="Arial" w:cs="Arial"/>
          <w:color w:val="000000"/>
          <w:sz w:val="20"/>
          <w:szCs w:val="20"/>
        </w:rPr>
      </w:pPr>
      <w:r>
        <w:rPr>
          <w:rFonts w:ascii="Arial" w:hAnsi="Arial" w:cs="Arial"/>
          <w:color w:val="000000"/>
          <w:sz w:val="20"/>
          <w:szCs w:val="20"/>
        </w:rPr>
        <w:t>3. Izjavu o nekažnjavanju (</w:t>
      </w:r>
      <w:r w:rsidR="00BE7934">
        <w:rPr>
          <w:rFonts w:ascii="Arial" w:hAnsi="Arial" w:cs="Arial"/>
          <w:color w:val="000000"/>
          <w:sz w:val="20"/>
          <w:szCs w:val="20"/>
        </w:rPr>
        <w:t>P</w:t>
      </w:r>
      <w:r>
        <w:rPr>
          <w:rFonts w:ascii="Arial" w:hAnsi="Arial" w:cs="Arial"/>
          <w:color w:val="000000"/>
          <w:sz w:val="20"/>
          <w:szCs w:val="20"/>
        </w:rPr>
        <w:t>rilog 2</w:t>
      </w:r>
      <w:r w:rsidR="00BE7934">
        <w:rPr>
          <w:rFonts w:ascii="Arial" w:hAnsi="Arial" w:cs="Arial"/>
          <w:color w:val="000000"/>
          <w:sz w:val="20"/>
          <w:szCs w:val="20"/>
        </w:rPr>
        <w:t>.</w:t>
      </w:r>
      <w:r>
        <w:rPr>
          <w:rFonts w:ascii="Arial" w:hAnsi="Arial" w:cs="Arial"/>
          <w:color w:val="000000"/>
          <w:sz w:val="20"/>
          <w:szCs w:val="20"/>
        </w:rPr>
        <w:t>)</w:t>
      </w:r>
      <w:r w:rsidR="004E3272">
        <w:rPr>
          <w:rFonts w:ascii="Arial" w:hAnsi="Arial" w:cs="Arial"/>
          <w:color w:val="000000"/>
          <w:sz w:val="20"/>
          <w:szCs w:val="20"/>
        </w:rPr>
        <w:t xml:space="preserve">, ispunjenu i potpisanu od strane ponuditelja; </w:t>
      </w:r>
    </w:p>
    <w:p w14:paraId="598967AD" w14:textId="400BAB42" w:rsidR="009B01ED" w:rsidRDefault="009B01ED" w:rsidP="009B01ED">
      <w:pPr>
        <w:autoSpaceDE w:val="0"/>
        <w:autoSpaceDN w:val="0"/>
        <w:adjustRightInd w:val="0"/>
        <w:spacing w:after="17"/>
        <w:rPr>
          <w:rFonts w:ascii="Arial" w:hAnsi="Arial" w:cs="Arial"/>
          <w:color w:val="000000"/>
          <w:sz w:val="20"/>
          <w:szCs w:val="20"/>
        </w:rPr>
      </w:pPr>
      <w:r>
        <w:rPr>
          <w:rFonts w:ascii="Arial" w:hAnsi="Arial" w:cs="Arial"/>
          <w:color w:val="000000"/>
          <w:sz w:val="20"/>
          <w:szCs w:val="20"/>
        </w:rPr>
        <w:t xml:space="preserve">4. Izjavu kojom </w:t>
      </w:r>
      <w:r w:rsidR="00BE7934">
        <w:rPr>
          <w:rFonts w:ascii="Arial" w:hAnsi="Arial" w:cs="Arial"/>
          <w:color w:val="000000"/>
          <w:sz w:val="20"/>
          <w:szCs w:val="20"/>
        </w:rPr>
        <w:t xml:space="preserve">ponuditelj </w:t>
      </w:r>
      <w:r>
        <w:rPr>
          <w:rFonts w:ascii="Arial" w:hAnsi="Arial" w:cs="Arial"/>
          <w:color w:val="000000"/>
          <w:sz w:val="20"/>
          <w:szCs w:val="20"/>
        </w:rPr>
        <w:t>dokazuje da posjeduje stručno osoblje</w:t>
      </w:r>
      <w:r w:rsidR="00DD6563">
        <w:rPr>
          <w:rFonts w:ascii="Arial" w:hAnsi="Arial" w:cs="Arial"/>
          <w:color w:val="000000"/>
          <w:sz w:val="20"/>
          <w:szCs w:val="20"/>
        </w:rPr>
        <w:t>;</w:t>
      </w:r>
    </w:p>
    <w:p w14:paraId="075B2F25" w14:textId="4B5B6CD3" w:rsidR="009B01ED" w:rsidRDefault="009B01ED" w:rsidP="009B01ED">
      <w:pPr>
        <w:autoSpaceDE w:val="0"/>
        <w:autoSpaceDN w:val="0"/>
        <w:adjustRightInd w:val="0"/>
        <w:spacing w:after="17"/>
        <w:rPr>
          <w:rFonts w:ascii="Arial" w:hAnsi="Arial" w:cs="Arial"/>
          <w:color w:val="000000"/>
          <w:sz w:val="20"/>
          <w:szCs w:val="20"/>
        </w:rPr>
      </w:pPr>
      <w:r>
        <w:rPr>
          <w:rFonts w:ascii="Arial" w:hAnsi="Arial" w:cs="Arial"/>
          <w:color w:val="000000"/>
          <w:sz w:val="20"/>
          <w:szCs w:val="20"/>
        </w:rPr>
        <w:t xml:space="preserve">5. Potvrdu </w:t>
      </w:r>
      <w:r w:rsidR="00BE7934">
        <w:rPr>
          <w:rFonts w:ascii="Arial" w:hAnsi="Arial" w:cs="Arial"/>
          <w:color w:val="000000"/>
          <w:sz w:val="20"/>
          <w:szCs w:val="20"/>
        </w:rPr>
        <w:t>P</w:t>
      </w:r>
      <w:r>
        <w:rPr>
          <w:rFonts w:ascii="Arial" w:hAnsi="Arial" w:cs="Arial"/>
          <w:color w:val="000000"/>
          <w:sz w:val="20"/>
          <w:szCs w:val="20"/>
        </w:rPr>
        <w:t>orezne uprave;</w:t>
      </w:r>
    </w:p>
    <w:p w14:paraId="502C4301" w14:textId="77777777" w:rsidR="009B01ED" w:rsidRDefault="009B01ED" w:rsidP="009B01ED">
      <w:pPr>
        <w:autoSpaceDE w:val="0"/>
        <w:autoSpaceDN w:val="0"/>
        <w:adjustRightInd w:val="0"/>
        <w:spacing w:after="17"/>
        <w:rPr>
          <w:rFonts w:ascii="Arial" w:hAnsi="Arial" w:cs="Arial"/>
          <w:color w:val="000000"/>
          <w:sz w:val="20"/>
          <w:szCs w:val="20"/>
        </w:rPr>
      </w:pPr>
      <w:r>
        <w:rPr>
          <w:rFonts w:ascii="Arial" w:hAnsi="Arial" w:cs="Arial"/>
          <w:color w:val="000000"/>
          <w:sz w:val="20"/>
          <w:szCs w:val="20"/>
        </w:rPr>
        <w:t>6. Ispravu o upisu u poslovni, sudski (trgovački), strukovni, obrtni ili drugi odgovarajući registar;</w:t>
      </w:r>
    </w:p>
    <w:p w14:paraId="4D136FC7" w14:textId="160EC74A" w:rsidR="009B01ED" w:rsidRDefault="009B01ED" w:rsidP="009B01ED">
      <w:pPr>
        <w:autoSpaceDE w:val="0"/>
        <w:autoSpaceDN w:val="0"/>
        <w:adjustRightInd w:val="0"/>
        <w:spacing w:after="17"/>
        <w:rPr>
          <w:rFonts w:ascii="Arial" w:hAnsi="Arial" w:cs="Arial"/>
          <w:color w:val="000000"/>
          <w:sz w:val="20"/>
          <w:szCs w:val="20"/>
        </w:rPr>
      </w:pPr>
      <w:r>
        <w:rPr>
          <w:rFonts w:ascii="Arial" w:hAnsi="Arial" w:cs="Arial"/>
          <w:color w:val="000000"/>
          <w:sz w:val="20"/>
          <w:szCs w:val="20"/>
        </w:rPr>
        <w:t>7. Popunjen troškovnik</w:t>
      </w:r>
      <w:r w:rsidR="00C33DC4">
        <w:rPr>
          <w:rFonts w:ascii="Arial" w:hAnsi="Arial" w:cs="Arial"/>
          <w:color w:val="000000"/>
          <w:sz w:val="20"/>
          <w:szCs w:val="20"/>
        </w:rPr>
        <w:t xml:space="preserve"> (</w:t>
      </w:r>
      <w:r w:rsidR="00BE7934">
        <w:rPr>
          <w:rFonts w:ascii="Arial" w:hAnsi="Arial" w:cs="Arial"/>
          <w:color w:val="000000"/>
          <w:sz w:val="20"/>
          <w:szCs w:val="20"/>
        </w:rPr>
        <w:t>P</w:t>
      </w:r>
      <w:r w:rsidR="00C33DC4">
        <w:rPr>
          <w:rFonts w:ascii="Arial" w:hAnsi="Arial" w:cs="Arial"/>
          <w:color w:val="000000"/>
          <w:sz w:val="20"/>
          <w:szCs w:val="20"/>
        </w:rPr>
        <w:t>rilog 3</w:t>
      </w:r>
      <w:r w:rsidR="00BE7934">
        <w:rPr>
          <w:rFonts w:ascii="Arial" w:hAnsi="Arial" w:cs="Arial"/>
          <w:color w:val="000000"/>
          <w:sz w:val="20"/>
          <w:szCs w:val="20"/>
        </w:rPr>
        <w:t>.</w:t>
      </w:r>
      <w:r w:rsidR="00C33DC4">
        <w:rPr>
          <w:rFonts w:ascii="Arial" w:hAnsi="Arial" w:cs="Arial"/>
          <w:color w:val="000000"/>
          <w:sz w:val="20"/>
          <w:szCs w:val="20"/>
        </w:rPr>
        <w:t>)</w:t>
      </w:r>
      <w:r w:rsidR="004E3272">
        <w:rPr>
          <w:rFonts w:ascii="Arial" w:hAnsi="Arial" w:cs="Arial"/>
          <w:color w:val="000000"/>
          <w:sz w:val="20"/>
          <w:szCs w:val="20"/>
        </w:rPr>
        <w:t>, ispunjen i potpisan od strane ponuditelja;</w:t>
      </w:r>
    </w:p>
    <w:p w14:paraId="0A463C01" w14:textId="2A7EEEED" w:rsidR="008D18DD" w:rsidRDefault="008D18DD" w:rsidP="009B01ED">
      <w:pPr>
        <w:autoSpaceDE w:val="0"/>
        <w:autoSpaceDN w:val="0"/>
        <w:adjustRightInd w:val="0"/>
        <w:spacing w:after="17"/>
        <w:rPr>
          <w:rFonts w:ascii="Arial" w:hAnsi="Arial" w:cs="Arial"/>
          <w:color w:val="000000"/>
          <w:sz w:val="20"/>
          <w:szCs w:val="20"/>
        </w:rPr>
      </w:pPr>
      <w:r>
        <w:rPr>
          <w:rFonts w:ascii="Arial" w:hAnsi="Arial" w:cs="Arial"/>
          <w:color w:val="000000"/>
          <w:sz w:val="20"/>
          <w:szCs w:val="20"/>
        </w:rPr>
        <w:t xml:space="preserve">8. </w:t>
      </w:r>
      <w:r w:rsidR="004E3272">
        <w:rPr>
          <w:rFonts w:ascii="Arial" w:hAnsi="Arial" w:cs="Arial"/>
          <w:color w:val="000000"/>
          <w:sz w:val="20"/>
          <w:szCs w:val="20"/>
        </w:rPr>
        <w:t>T</w:t>
      </w:r>
      <w:r w:rsidR="00DD6563">
        <w:rPr>
          <w:rFonts w:ascii="Arial" w:hAnsi="Arial" w:cs="Arial"/>
          <w:color w:val="000000"/>
          <w:sz w:val="20"/>
          <w:szCs w:val="20"/>
        </w:rPr>
        <w:t>ehničk</w:t>
      </w:r>
      <w:r w:rsidR="004E3272">
        <w:rPr>
          <w:rFonts w:ascii="Arial" w:hAnsi="Arial" w:cs="Arial"/>
          <w:color w:val="000000"/>
          <w:sz w:val="20"/>
          <w:szCs w:val="20"/>
        </w:rPr>
        <w:t xml:space="preserve">u </w:t>
      </w:r>
      <w:r w:rsidR="00DD6563">
        <w:rPr>
          <w:rFonts w:ascii="Arial" w:hAnsi="Arial" w:cs="Arial"/>
          <w:color w:val="000000"/>
          <w:sz w:val="20"/>
          <w:szCs w:val="20"/>
        </w:rPr>
        <w:t>specifikacij</w:t>
      </w:r>
      <w:r w:rsidR="004E3272">
        <w:rPr>
          <w:rFonts w:ascii="Arial" w:hAnsi="Arial" w:cs="Arial"/>
          <w:color w:val="000000"/>
          <w:sz w:val="20"/>
          <w:szCs w:val="20"/>
        </w:rPr>
        <w:t>u</w:t>
      </w:r>
      <w:r w:rsidR="00DD6563">
        <w:rPr>
          <w:rFonts w:ascii="Arial" w:hAnsi="Arial" w:cs="Arial"/>
          <w:color w:val="000000"/>
          <w:sz w:val="20"/>
          <w:szCs w:val="20"/>
        </w:rPr>
        <w:t xml:space="preserve"> (</w:t>
      </w:r>
      <w:r w:rsidR="00BE7934">
        <w:rPr>
          <w:rFonts w:ascii="Arial" w:hAnsi="Arial" w:cs="Arial"/>
          <w:color w:val="000000"/>
          <w:sz w:val="20"/>
          <w:szCs w:val="20"/>
        </w:rPr>
        <w:t>P</w:t>
      </w:r>
      <w:r w:rsidR="00DD6563">
        <w:rPr>
          <w:rFonts w:ascii="Arial" w:hAnsi="Arial" w:cs="Arial"/>
          <w:color w:val="000000"/>
          <w:sz w:val="20"/>
          <w:szCs w:val="20"/>
        </w:rPr>
        <w:t xml:space="preserve">rilog </w:t>
      </w:r>
      <w:r w:rsidR="00C33DC4">
        <w:rPr>
          <w:rFonts w:ascii="Arial" w:hAnsi="Arial" w:cs="Arial"/>
          <w:color w:val="000000"/>
          <w:sz w:val="20"/>
          <w:szCs w:val="20"/>
        </w:rPr>
        <w:t>4</w:t>
      </w:r>
      <w:r w:rsidR="00BE7934">
        <w:rPr>
          <w:rFonts w:ascii="Arial" w:hAnsi="Arial" w:cs="Arial"/>
          <w:color w:val="000000"/>
          <w:sz w:val="20"/>
          <w:szCs w:val="20"/>
        </w:rPr>
        <w:t>.</w:t>
      </w:r>
      <w:r w:rsidR="00DD6563">
        <w:rPr>
          <w:rFonts w:ascii="Arial" w:hAnsi="Arial" w:cs="Arial"/>
          <w:color w:val="000000"/>
          <w:sz w:val="20"/>
          <w:szCs w:val="20"/>
        </w:rPr>
        <w:t>)</w:t>
      </w:r>
      <w:r w:rsidR="004E3272">
        <w:rPr>
          <w:rFonts w:ascii="Arial" w:hAnsi="Arial" w:cs="Arial"/>
          <w:color w:val="000000"/>
          <w:sz w:val="20"/>
          <w:szCs w:val="20"/>
        </w:rPr>
        <w:t xml:space="preserve">, ispunjenu i potpisanu od strane ponuditelja; </w:t>
      </w:r>
    </w:p>
    <w:p w14:paraId="7BB77B5C" w14:textId="040A6111" w:rsidR="009159BC" w:rsidRDefault="009159BC" w:rsidP="009B01ED">
      <w:pPr>
        <w:autoSpaceDE w:val="0"/>
        <w:autoSpaceDN w:val="0"/>
        <w:adjustRightInd w:val="0"/>
        <w:spacing w:after="17"/>
        <w:rPr>
          <w:rFonts w:ascii="Arial" w:hAnsi="Arial" w:cs="Arial"/>
          <w:color w:val="0070C0"/>
          <w:sz w:val="20"/>
          <w:szCs w:val="20"/>
        </w:rPr>
      </w:pPr>
      <w:r>
        <w:rPr>
          <w:rFonts w:ascii="Arial" w:hAnsi="Arial" w:cs="Arial"/>
          <w:color w:val="000000"/>
          <w:sz w:val="20"/>
          <w:szCs w:val="20"/>
        </w:rPr>
        <w:t>9. Traženi certifikat</w:t>
      </w:r>
      <w:r w:rsidR="00C53B47">
        <w:rPr>
          <w:rFonts w:ascii="Arial" w:hAnsi="Arial" w:cs="Arial"/>
          <w:color w:val="000000"/>
          <w:sz w:val="20"/>
          <w:szCs w:val="20"/>
        </w:rPr>
        <w:t>.</w:t>
      </w:r>
    </w:p>
    <w:p w14:paraId="63D0DFBD" w14:textId="5F243DF5" w:rsidR="00C41C6B" w:rsidRDefault="00C41C6B" w:rsidP="009B01ED">
      <w:pPr>
        <w:autoSpaceDE w:val="0"/>
        <w:autoSpaceDN w:val="0"/>
        <w:adjustRightInd w:val="0"/>
        <w:spacing w:after="17"/>
        <w:rPr>
          <w:rFonts w:ascii="Arial" w:hAnsi="Arial" w:cs="Arial"/>
          <w:color w:val="0070C0"/>
          <w:sz w:val="20"/>
          <w:szCs w:val="20"/>
        </w:rPr>
      </w:pPr>
    </w:p>
    <w:p w14:paraId="0C69DA37" w14:textId="3B8E0811" w:rsidR="00C41C6B" w:rsidRPr="008F02E1" w:rsidRDefault="00C41C6B" w:rsidP="008F02E1">
      <w:pPr>
        <w:autoSpaceDE w:val="0"/>
        <w:autoSpaceDN w:val="0"/>
        <w:adjustRightInd w:val="0"/>
        <w:spacing w:after="17"/>
        <w:jc w:val="both"/>
        <w:rPr>
          <w:rFonts w:ascii="Arial" w:hAnsi="Arial" w:cs="Arial"/>
          <w:sz w:val="20"/>
          <w:szCs w:val="20"/>
        </w:rPr>
      </w:pPr>
      <w:r w:rsidRPr="008F02E1">
        <w:rPr>
          <w:rFonts w:ascii="Arial" w:hAnsi="Arial" w:cs="Arial"/>
          <w:sz w:val="20"/>
          <w:szCs w:val="20"/>
        </w:rPr>
        <w:t>Ponuda se dostavlja na Ponudbenom listu (</w:t>
      </w:r>
      <w:r w:rsidR="00BE7934">
        <w:rPr>
          <w:rFonts w:ascii="Arial" w:hAnsi="Arial" w:cs="Arial"/>
          <w:sz w:val="20"/>
          <w:szCs w:val="20"/>
        </w:rPr>
        <w:t>P</w:t>
      </w:r>
      <w:r w:rsidRPr="008F02E1">
        <w:rPr>
          <w:rFonts w:ascii="Arial" w:hAnsi="Arial" w:cs="Arial"/>
          <w:sz w:val="20"/>
          <w:szCs w:val="20"/>
        </w:rPr>
        <w:t>rilog 1</w:t>
      </w:r>
      <w:r w:rsidR="00BE7934">
        <w:rPr>
          <w:rFonts w:ascii="Arial" w:hAnsi="Arial" w:cs="Arial"/>
          <w:sz w:val="20"/>
          <w:szCs w:val="20"/>
        </w:rPr>
        <w:t>.</w:t>
      </w:r>
      <w:r w:rsidRPr="008F02E1">
        <w:rPr>
          <w:rFonts w:ascii="Arial" w:hAnsi="Arial" w:cs="Arial"/>
          <w:sz w:val="20"/>
          <w:szCs w:val="20"/>
        </w:rPr>
        <w:t>)</w:t>
      </w:r>
      <w:r w:rsidR="008926BD">
        <w:rPr>
          <w:rFonts w:ascii="Arial" w:hAnsi="Arial" w:cs="Arial"/>
          <w:sz w:val="20"/>
          <w:szCs w:val="20"/>
        </w:rPr>
        <w:t xml:space="preserve">, </w:t>
      </w:r>
      <w:r w:rsidRPr="008F02E1">
        <w:rPr>
          <w:rFonts w:ascii="Arial" w:hAnsi="Arial" w:cs="Arial"/>
          <w:sz w:val="20"/>
          <w:szCs w:val="20"/>
        </w:rPr>
        <w:t>Troškovniku (</w:t>
      </w:r>
      <w:r w:rsidR="00BE7934">
        <w:rPr>
          <w:rFonts w:ascii="Arial" w:hAnsi="Arial" w:cs="Arial"/>
          <w:sz w:val="20"/>
          <w:szCs w:val="20"/>
        </w:rPr>
        <w:t>P</w:t>
      </w:r>
      <w:r w:rsidRPr="008F02E1">
        <w:rPr>
          <w:rFonts w:ascii="Arial" w:hAnsi="Arial" w:cs="Arial"/>
          <w:sz w:val="20"/>
          <w:szCs w:val="20"/>
        </w:rPr>
        <w:t>rilog 3</w:t>
      </w:r>
      <w:r w:rsidR="00BE7934">
        <w:rPr>
          <w:rFonts w:ascii="Arial" w:hAnsi="Arial" w:cs="Arial"/>
          <w:sz w:val="20"/>
          <w:szCs w:val="20"/>
        </w:rPr>
        <w:t>.</w:t>
      </w:r>
      <w:r w:rsidRPr="008F02E1">
        <w:rPr>
          <w:rFonts w:ascii="Arial" w:hAnsi="Arial" w:cs="Arial"/>
          <w:sz w:val="20"/>
          <w:szCs w:val="20"/>
        </w:rPr>
        <w:t xml:space="preserve">) </w:t>
      </w:r>
      <w:r w:rsidR="008926BD">
        <w:rPr>
          <w:rFonts w:ascii="Arial" w:hAnsi="Arial" w:cs="Arial"/>
          <w:sz w:val="20"/>
          <w:szCs w:val="20"/>
        </w:rPr>
        <w:t xml:space="preserve">te Tehničkim specifikacijama (Prilog 4.) </w:t>
      </w:r>
      <w:r w:rsidRPr="008F02E1">
        <w:rPr>
          <w:rFonts w:ascii="Arial" w:hAnsi="Arial" w:cs="Arial"/>
          <w:sz w:val="20"/>
          <w:szCs w:val="20"/>
        </w:rPr>
        <w:t xml:space="preserve">iz ovog Poziva na dostavu ponude, a koje je potrebno ispuniti, potpisati i ovjeriti pečatom od strane ovlaštene osobe ponuditelja. Ponuda se izrađuje na način da čini cjelinu. Ponuda se uvezuje na način da se onemogući naknadno vađenje ili umetanje listova. </w:t>
      </w:r>
    </w:p>
    <w:p w14:paraId="6992045B" w14:textId="7C374C2F" w:rsidR="00C41C6B" w:rsidRPr="008F02E1" w:rsidRDefault="00C41C6B" w:rsidP="008F02E1">
      <w:pPr>
        <w:autoSpaceDE w:val="0"/>
        <w:autoSpaceDN w:val="0"/>
        <w:adjustRightInd w:val="0"/>
        <w:spacing w:after="17"/>
        <w:jc w:val="both"/>
        <w:rPr>
          <w:rFonts w:ascii="Arial" w:hAnsi="Arial" w:cs="Arial"/>
          <w:sz w:val="20"/>
          <w:szCs w:val="20"/>
        </w:rPr>
      </w:pPr>
      <w:r w:rsidRPr="008F02E1">
        <w:rPr>
          <w:rFonts w:ascii="Arial" w:hAnsi="Arial" w:cs="Arial"/>
          <w:sz w:val="20"/>
          <w:szCs w:val="20"/>
        </w:rPr>
        <w:t xml:space="preserve">Ponuda se piše neizbrisivom tintom. Ispravci u ponudi moraju biti izrađeni na način da su jasno vidljivi, te moraju uz navod datuma ispravka biti potvrđeni i potpisom ponuditelja. </w:t>
      </w:r>
    </w:p>
    <w:p w14:paraId="7072AF97" w14:textId="76A18894" w:rsidR="00C41C6B" w:rsidRPr="008F02E1" w:rsidRDefault="00C41C6B" w:rsidP="008F02E1">
      <w:pPr>
        <w:autoSpaceDE w:val="0"/>
        <w:autoSpaceDN w:val="0"/>
        <w:adjustRightInd w:val="0"/>
        <w:spacing w:after="17"/>
        <w:jc w:val="both"/>
        <w:rPr>
          <w:rFonts w:ascii="Arial" w:hAnsi="Arial" w:cs="Arial"/>
          <w:sz w:val="20"/>
          <w:szCs w:val="20"/>
        </w:rPr>
      </w:pPr>
      <w:r w:rsidRPr="008F02E1">
        <w:rPr>
          <w:rFonts w:ascii="Arial" w:hAnsi="Arial" w:cs="Arial"/>
          <w:sz w:val="20"/>
          <w:szCs w:val="20"/>
        </w:rPr>
        <w:t xml:space="preserve">Ponuda se zajedno sa pripadajućom dokumentacijom izrađuje na hrvatskom jeziku i latiničnom pismu. </w:t>
      </w:r>
    </w:p>
    <w:p w14:paraId="2E01972B" w14:textId="76B5A74B" w:rsidR="00C41C6B" w:rsidRPr="008F02E1" w:rsidRDefault="00C41C6B" w:rsidP="008F02E1">
      <w:pPr>
        <w:autoSpaceDE w:val="0"/>
        <w:autoSpaceDN w:val="0"/>
        <w:adjustRightInd w:val="0"/>
        <w:spacing w:after="17"/>
        <w:jc w:val="both"/>
        <w:rPr>
          <w:rFonts w:ascii="Arial" w:hAnsi="Arial" w:cs="Arial"/>
          <w:sz w:val="20"/>
          <w:szCs w:val="20"/>
        </w:rPr>
      </w:pPr>
      <w:r w:rsidRPr="008F02E1">
        <w:rPr>
          <w:rFonts w:ascii="Arial" w:hAnsi="Arial" w:cs="Arial"/>
          <w:sz w:val="20"/>
          <w:szCs w:val="20"/>
        </w:rPr>
        <w:t xml:space="preserve">Varijante ponuda nisu dozvoljene. </w:t>
      </w:r>
    </w:p>
    <w:p w14:paraId="31DFE35B" w14:textId="736CE97B" w:rsidR="00C41C6B" w:rsidRPr="008F02E1" w:rsidRDefault="00C41C6B" w:rsidP="008F02E1">
      <w:pPr>
        <w:autoSpaceDE w:val="0"/>
        <w:autoSpaceDN w:val="0"/>
        <w:adjustRightInd w:val="0"/>
        <w:spacing w:after="17"/>
        <w:jc w:val="both"/>
        <w:rPr>
          <w:rFonts w:ascii="Arial" w:hAnsi="Arial" w:cs="Arial"/>
          <w:sz w:val="20"/>
          <w:szCs w:val="20"/>
        </w:rPr>
      </w:pPr>
      <w:r w:rsidRPr="008F02E1">
        <w:rPr>
          <w:rFonts w:ascii="Arial" w:hAnsi="Arial" w:cs="Arial"/>
          <w:sz w:val="20"/>
          <w:szCs w:val="20"/>
        </w:rPr>
        <w:t xml:space="preserve">U roku za dostavu ponuda ponuditelj može izmijeniti svoju ponudu, nadopuniti je ili od iste odustati. </w:t>
      </w:r>
    </w:p>
    <w:p w14:paraId="3446172F" w14:textId="5BB4A8C7" w:rsidR="00C41C6B" w:rsidRPr="008F02E1" w:rsidRDefault="00C41C6B" w:rsidP="008F02E1">
      <w:pPr>
        <w:autoSpaceDE w:val="0"/>
        <w:autoSpaceDN w:val="0"/>
        <w:adjustRightInd w:val="0"/>
        <w:spacing w:after="17"/>
        <w:jc w:val="both"/>
        <w:rPr>
          <w:rFonts w:ascii="Arial" w:hAnsi="Arial" w:cs="Arial"/>
          <w:sz w:val="20"/>
          <w:szCs w:val="20"/>
        </w:rPr>
      </w:pPr>
      <w:r w:rsidRPr="008F02E1">
        <w:rPr>
          <w:rFonts w:ascii="Arial" w:hAnsi="Arial" w:cs="Arial"/>
          <w:sz w:val="20"/>
          <w:szCs w:val="20"/>
        </w:rPr>
        <w:t xml:space="preserve">Izmjena i/ili dopuna ponude dostavlja se na isti način kao i osnovna ponuda s obveznom naznakom da se radi o izmjeni/dopuni ponude. </w:t>
      </w:r>
    </w:p>
    <w:p w14:paraId="3CBBC0A5" w14:textId="38C10A98" w:rsidR="00C41C6B" w:rsidRPr="008F02E1" w:rsidRDefault="00C41C6B" w:rsidP="008F02E1">
      <w:pPr>
        <w:autoSpaceDE w:val="0"/>
        <w:autoSpaceDN w:val="0"/>
        <w:adjustRightInd w:val="0"/>
        <w:spacing w:after="17"/>
        <w:jc w:val="both"/>
        <w:rPr>
          <w:rFonts w:ascii="Arial" w:hAnsi="Arial" w:cs="Arial"/>
          <w:sz w:val="20"/>
          <w:szCs w:val="20"/>
        </w:rPr>
      </w:pPr>
      <w:r w:rsidRPr="008F02E1">
        <w:rPr>
          <w:rFonts w:ascii="Arial" w:hAnsi="Arial" w:cs="Arial"/>
          <w:sz w:val="20"/>
          <w:szCs w:val="20"/>
        </w:rPr>
        <w:t xml:space="preserve">Ponuditelj može do roka za dostavu ponuda pisanom izjavom odustati od svoje ponude. U tom slučaju ponuditelj može istodobno zahtijevati povrat svoje neotvorene ponude. </w:t>
      </w:r>
    </w:p>
    <w:p w14:paraId="60C02CCD" w14:textId="55B6C8D8" w:rsidR="00C41C6B" w:rsidRPr="008F02E1" w:rsidRDefault="00C41C6B" w:rsidP="008F02E1">
      <w:pPr>
        <w:autoSpaceDE w:val="0"/>
        <w:autoSpaceDN w:val="0"/>
        <w:adjustRightInd w:val="0"/>
        <w:spacing w:after="17"/>
        <w:jc w:val="both"/>
        <w:rPr>
          <w:rFonts w:ascii="Arial" w:hAnsi="Arial" w:cs="Arial"/>
          <w:sz w:val="20"/>
          <w:szCs w:val="20"/>
        </w:rPr>
      </w:pPr>
      <w:r w:rsidRPr="008F02E1">
        <w:rPr>
          <w:rFonts w:ascii="Arial" w:hAnsi="Arial" w:cs="Arial"/>
          <w:sz w:val="20"/>
          <w:szCs w:val="20"/>
        </w:rPr>
        <w:lastRenderedPageBreak/>
        <w:t>Sve ponude koje naručitelj primi nakon isteka roka za dostavu ponuda</w:t>
      </w:r>
      <w:r w:rsidR="004A509E" w:rsidRPr="008F02E1">
        <w:rPr>
          <w:rFonts w:ascii="Arial" w:hAnsi="Arial" w:cs="Arial"/>
          <w:sz w:val="20"/>
          <w:szCs w:val="20"/>
        </w:rPr>
        <w:t xml:space="preserve"> vratiti će se neotvorene ponuditelju bez odgode. </w:t>
      </w:r>
    </w:p>
    <w:p w14:paraId="15508278" w14:textId="3ACA7F88" w:rsidR="004A509E" w:rsidRPr="00604AA5" w:rsidRDefault="004A509E" w:rsidP="009B01ED">
      <w:pPr>
        <w:autoSpaceDE w:val="0"/>
        <w:autoSpaceDN w:val="0"/>
        <w:adjustRightInd w:val="0"/>
        <w:spacing w:after="17"/>
        <w:rPr>
          <w:rFonts w:ascii="Arial" w:hAnsi="Arial" w:cs="Arial"/>
          <w:b/>
          <w:bCs/>
          <w:sz w:val="20"/>
          <w:szCs w:val="20"/>
        </w:rPr>
      </w:pPr>
      <w:r w:rsidRPr="00604AA5">
        <w:rPr>
          <w:rFonts w:ascii="Arial" w:hAnsi="Arial" w:cs="Arial"/>
          <w:b/>
          <w:bCs/>
          <w:sz w:val="20"/>
          <w:szCs w:val="20"/>
        </w:rPr>
        <w:t xml:space="preserve">Rok valjanosti ponude: </w:t>
      </w:r>
      <w:r w:rsidR="00604AA5" w:rsidRPr="00604AA5">
        <w:rPr>
          <w:rFonts w:ascii="Arial" w:hAnsi="Arial" w:cs="Arial"/>
          <w:b/>
          <w:bCs/>
          <w:sz w:val="20"/>
          <w:szCs w:val="20"/>
        </w:rPr>
        <w:t>60</w:t>
      </w:r>
      <w:r w:rsidRPr="00604AA5">
        <w:rPr>
          <w:rFonts w:ascii="Arial" w:hAnsi="Arial" w:cs="Arial"/>
          <w:b/>
          <w:bCs/>
          <w:sz w:val="20"/>
          <w:szCs w:val="20"/>
        </w:rPr>
        <w:t xml:space="preserve"> dana od dana isteka roka za dostavu ponuda. </w:t>
      </w:r>
    </w:p>
    <w:p w14:paraId="4972C1D9" w14:textId="77777777" w:rsidR="008926BD" w:rsidRDefault="008926BD" w:rsidP="009B01ED">
      <w:pPr>
        <w:jc w:val="both"/>
        <w:rPr>
          <w:rFonts w:ascii="Arial" w:hAnsi="Arial" w:cs="Arial"/>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9B01ED" w14:paraId="7D515232" w14:textId="77777777" w:rsidTr="009B01ED">
        <w:tc>
          <w:tcPr>
            <w:tcW w:w="10980" w:type="dxa"/>
            <w:tcBorders>
              <w:top w:val="nil"/>
              <w:left w:val="nil"/>
              <w:bottom w:val="nil"/>
              <w:right w:val="nil"/>
            </w:tcBorders>
            <w:shd w:val="clear" w:color="auto" w:fill="F3F3F3"/>
            <w:hideMark/>
          </w:tcPr>
          <w:p w14:paraId="7F6914D6" w14:textId="20F75DBD" w:rsidR="009B01ED" w:rsidRDefault="009B01ED">
            <w:pPr>
              <w:jc w:val="both"/>
              <w:rPr>
                <w:rFonts w:ascii="Arial" w:hAnsi="Arial" w:cs="Arial"/>
                <w:b/>
                <w:sz w:val="20"/>
                <w:szCs w:val="20"/>
              </w:rPr>
            </w:pPr>
            <w:r>
              <w:rPr>
                <w:rFonts w:ascii="Arial" w:hAnsi="Arial" w:cs="Arial"/>
                <w:b/>
                <w:sz w:val="20"/>
                <w:szCs w:val="20"/>
              </w:rPr>
              <w:t>16. N</w:t>
            </w:r>
            <w:r w:rsidR="00BE7934">
              <w:rPr>
                <w:rFonts w:ascii="Arial" w:hAnsi="Arial" w:cs="Arial"/>
                <w:b/>
                <w:sz w:val="20"/>
                <w:szCs w:val="20"/>
              </w:rPr>
              <w:t xml:space="preserve">AČIN ODREĐIVANJA CIJENE PONUDE </w:t>
            </w:r>
          </w:p>
        </w:tc>
      </w:tr>
    </w:tbl>
    <w:p w14:paraId="33CB3D21" w14:textId="77777777" w:rsidR="009B01ED" w:rsidRPr="008F02E1" w:rsidRDefault="009B01ED" w:rsidP="009B01ED">
      <w:pPr>
        <w:jc w:val="both"/>
        <w:rPr>
          <w:rFonts w:ascii="Arial" w:hAnsi="Arial" w:cs="Arial"/>
          <w:sz w:val="20"/>
          <w:szCs w:val="20"/>
        </w:rPr>
      </w:pPr>
    </w:p>
    <w:p w14:paraId="38D9886F" w14:textId="332FBDCC" w:rsidR="008D5148" w:rsidRDefault="009B01ED" w:rsidP="009B01ED">
      <w:pPr>
        <w:jc w:val="both"/>
        <w:rPr>
          <w:rFonts w:ascii="Arial" w:hAnsi="Arial" w:cs="Arial"/>
          <w:color w:val="000000"/>
          <w:sz w:val="20"/>
          <w:szCs w:val="20"/>
        </w:rPr>
      </w:pPr>
      <w:r w:rsidRPr="008F02E1">
        <w:rPr>
          <w:rFonts w:ascii="Arial" w:hAnsi="Arial" w:cs="Arial"/>
          <w:sz w:val="20"/>
          <w:szCs w:val="20"/>
        </w:rPr>
        <w:t xml:space="preserve">U cijenu ponude </w:t>
      </w:r>
      <w:r w:rsidR="004A509E" w:rsidRPr="008F02E1">
        <w:rPr>
          <w:rFonts w:ascii="Arial" w:hAnsi="Arial" w:cs="Arial"/>
          <w:sz w:val="20"/>
          <w:szCs w:val="20"/>
        </w:rPr>
        <w:t xml:space="preserve">bez PDV-a </w:t>
      </w:r>
      <w:r w:rsidRPr="008F02E1">
        <w:rPr>
          <w:rFonts w:ascii="Arial" w:hAnsi="Arial" w:cs="Arial"/>
          <w:sz w:val="20"/>
          <w:szCs w:val="20"/>
        </w:rPr>
        <w:t xml:space="preserve">moraju </w:t>
      </w:r>
      <w:r>
        <w:rPr>
          <w:rFonts w:ascii="Arial" w:hAnsi="Arial" w:cs="Arial"/>
          <w:sz w:val="20"/>
          <w:szCs w:val="20"/>
        </w:rPr>
        <w:t>biti uračunati svi troškovi i popusti</w:t>
      </w:r>
      <w:r>
        <w:rPr>
          <w:rFonts w:ascii="Arial" w:hAnsi="Arial" w:cs="Arial"/>
          <w:b/>
          <w:sz w:val="20"/>
          <w:szCs w:val="20"/>
        </w:rPr>
        <w:t xml:space="preserve"> </w:t>
      </w:r>
      <w:r>
        <w:rPr>
          <w:rFonts w:ascii="Arial" w:hAnsi="Arial" w:cs="Arial"/>
          <w:sz w:val="20"/>
          <w:szCs w:val="20"/>
        </w:rPr>
        <w:t xml:space="preserve">koje iziskuje </w:t>
      </w:r>
      <w:r>
        <w:rPr>
          <w:rFonts w:ascii="Arial" w:hAnsi="Arial" w:cs="Arial"/>
          <w:color w:val="000000"/>
          <w:sz w:val="20"/>
          <w:szCs w:val="20"/>
        </w:rPr>
        <w:t>pružanje usluge koja je predmet nabave.</w:t>
      </w:r>
    </w:p>
    <w:p w14:paraId="4BC098F3" w14:textId="5EDBAE7A" w:rsidR="009B01ED" w:rsidRDefault="009B01ED" w:rsidP="009B01ED">
      <w:pPr>
        <w:jc w:val="both"/>
        <w:rPr>
          <w:rFonts w:ascii="Arial" w:hAnsi="Arial" w:cs="Arial"/>
          <w:sz w:val="20"/>
          <w:szCs w:val="20"/>
        </w:rPr>
      </w:pPr>
      <w:r>
        <w:rPr>
          <w:rFonts w:ascii="Arial" w:hAnsi="Arial" w:cs="Arial"/>
          <w:sz w:val="20"/>
          <w:szCs w:val="20"/>
        </w:rPr>
        <w:t xml:space="preserve">Ponuditelj upisuje cijene u priloženi Troškovnik </w:t>
      </w:r>
      <w:r w:rsidR="00BE7934">
        <w:rPr>
          <w:rFonts w:ascii="Arial" w:hAnsi="Arial" w:cs="Arial"/>
          <w:sz w:val="20"/>
          <w:szCs w:val="20"/>
        </w:rPr>
        <w:t xml:space="preserve">(Prilog 3.) </w:t>
      </w:r>
      <w:r>
        <w:rPr>
          <w:rFonts w:ascii="Arial" w:hAnsi="Arial" w:cs="Arial"/>
          <w:sz w:val="20"/>
          <w:szCs w:val="20"/>
        </w:rPr>
        <w:t>tako da za ponuđene stavke upisuje jediničnu i ukupnu cijenu u kunama</w:t>
      </w:r>
      <w:r w:rsidR="00BE7934">
        <w:rPr>
          <w:rFonts w:ascii="Arial" w:hAnsi="Arial" w:cs="Arial"/>
          <w:sz w:val="20"/>
          <w:szCs w:val="20"/>
        </w:rPr>
        <w:t xml:space="preserve"> </w:t>
      </w:r>
      <w:r>
        <w:rPr>
          <w:rFonts w:ascii="Arial" w:hAnsi="Arial" w:cs="Arial"/>
          <w:sz w:val="20"/>
          <w:szCs w:val="20"/>
        </w:rPr>
        <w:t>te ukupnu cijenu svih stavki troškovnika.</w:t>
      </w:r>
    </w:p>
    <w:p w14:paraId="36B880EA" w14:textId="45C45573" w:rsidR="009B01ED" w:rsidRDefault="009B01ED" w:rsidP="009B01ED">
      <w:pPr>
        <w:jc w:val="both"/>
        <w:rPr>
          <w:rFonts w:ascii="Arial" w:hAnsi="Arial" w:cs="Arial"/>
          <w:sz w:val="20"/>
          <w:szCs w:val="20"/>
        </w:rPr>
      </w:pPr>
      <w:r>
        <w:rPr>
          <w:rFonts w:ascii="Arial" w:hAnsi="Arial" w:cs="Arial"/>
          <w:sz w:val="20"/>
          <w:szCs w:val="20"/>
        </w:rPr>
        <w:t xml:space="preserve">Cijena ponude je nepromjenjiva tijekom trajanja </w:t>
      </w:r>
      <w:r w:rsidR="00BE7934">
        <w:rPr>
          <w:rFonts w:ascii="Arial" w:hAnsi="Arial" w:cs="Arial"/>
          <w:sz w:val="20"/>
          <w:szCs w:val="20"/>
        </w:rPr>
        <w:t>U</w:t>
      </w:r>
      <w:r>
        <w:rPr>
          <w:rFonts w:ascii="Arial" w:hAnsi="Arial" w:cs="Arial"/>
          <w:sz w:val="20"/>
          <w:szCs w:val="20"/>
        </w:rPr>
        <w:t>govora o nabavi</w:t>
      </w:r>
      <w:r w:rsidR="00BE7934">
        <w:rPr>
          <w:rFonts w:ascii="Arial" w:hAnsi="Arial" w:cs="Arial"/>
          <w:sz w:val="20"/>
          <w:szCs w:val="20"/>
        </w:rPr>
        <w:t xml:space="preserve"> roba.</w:t>
      </w:r>
    </w:p>
    <w:p w14:paraId="424C9F6E" w14:textId="4CD3DF52" w:rsidR="009B01ED" w:rsidRDefault="009B01ED" w:rsidP="009B01ED">
      <w:pPr>
        <w:jc w:val="both"/>
        <w:rPr>
          <w:rFonts w:ascii="Arial" w:hAnsi="Arial" w:cs="Arial"/>
          <w:sz w:val="20"/>
          <w:szCs w:val="20"/>
        </w:rPr>
      </w:pPr>
      <w:r>
        <w:rPr>
          <w:rFonts w:ascii="Arial" w:hAnsi="Arial" w:cs="Arial"/>
          <w:sz w:val="20"/>
          <w:szCs w:val="20"/>
        </w:rPr>
        <w:t>Količine iskazane u troškovniku su nepromjenjive, fiksne.</w:t>
      </w:r>
    </w:p>
    <w:p w14:paraId="772B2773" w14:textId="77777777" w:rsidR="00BE7934" w:rsidRDefault="00BE7934" w:rsidP="009B01ED">
      <w:pPr>
        <w:jc w:val="both"/>
        <w:rPr>
          <w:rFonts w:ascii="Arial" w:hAnsi="Arial" w:cs="Arial"/>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9B01ED" w14:paraId="11D78CCF" w14:textId="77777777" w:rsidTr="009B01ED">
        <w:tc>
          <w:tcPr>
            <w:tcW w:w="10980" w:type="dxa"/>
            <w:tcBorders>
              <w:top w:val="nil"/>
              <w:left w:val="nil"/>
              <w:bottom w:val="nil"/>
              <w:right w:val="nil"/>
            </w:tcBorders>
            <w:shd w:val="clear" w:color="auto" w:fill="F3F3F3"/>
            <w:hideMark/>
          </w:tcPr>
          <w:p w14:paraId="108D252B" w14:textId="2844D966" w:rsidR="009B01ED" w:rsidRDefault="009B01ED">
            <w:pPr>
              <w:jc w:val="both"/>
              <w:rPr>
                <w:rFonts w:ascii="Arial" w:hAnsi="Arial" w:cs="Arial"/>
                <w:b/>
                <w:sz w:val="20"/>
                <w:szCs w:val="20"/>
              </w:rPr>
            </w:pPr>
            <w:bookmarkStart w:id="0" w:name="_Hlk56777391"/>
            <w:r>
              <w:rPr>
                <w:rFonts w:ascii="Arial" w:hAnsi="Arial" w:cs="Arial"/>
                <w:b/>
                <w:sz w:val="20"/>
                <w:szCs w:val="20"/>
              </w:rPr>
              <w:t>17. N</w:t>
            </w:r>
            <w:r w:rsidR="00BE7934">
              <w:rPr>
                <w:rFonts w:ascii="Arial" w:hAnsi="Arial" w:cs="Arial"/>
                <w:b/>
                <w:sz w:val="20"/>
                <w:szCs w:val="20"/>
              </w:rPr>
              <w:t xml:space="preserve">AČIN DOSTAVE PONUDE </w:t>
            </w:r>
          </w:p>
        </w:tc>
      </w:tr>
      <w:bookmarkEnd w:id="0"/>
    </w:tbl>
    <w:p w14:paraId="15419ECB" w14:textId="77777777" w:rsidR="009B01ED" w:rsidRDefault="009B01ED" w:rsidP="009B01ED">
      <w:pPr>
        <w:pStyle w:val="t-9-8"/>
        <w:spacing w:before="0" w:beforeAutospacing="0" w:after="0" w:afterAutospacing="0"/>
        <w:jc w:val="both"/>
        <w:rPr>
          <w:rFonts w:ascii="Arial" w:hAnsi="Arial" w:cs="Arial"/>
          <w:color w:val="000000"/>
          <w:sz w:val="20"/>
          <w:szCs w:val="20"/>
        </w:rPr>
      </w:pPr>
    </w:p>
    <w:p w14:paraId="7EFE0686" w14:textId="44499E03" w:rsidR="004A509E" w:rsidRDefault="009B01ED" w:rsidP="009B01ED">
      <w:pPr>
        <w:pStyle w:val="t-9-8"/>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Ponuda se dostavlja u zatvorenoj omotnici </w:t>
      </w:r>
      <w:r w:rsidR="00230CF0">
        <w:rPr>
          <w:rFonts w:ascii="Arial" w:hAnsi="Arial" w:cs="Arial"/>
          <w:color w:val="000000"/>
          <w:sz w:val="20"/>
          <w:szCs w:val="20"/>
        </w:rPr>
        <w:t xml:space="preserve">osobno ili preporučeno </w:t>
      </w:r>
      <w:r>
        <w:rPr>
          <w:rFonts w:ascii="Arial" w:hAnsi="Arial" w:cs="Arial"/>
          <w:color w:val="000000"/>
          <w:sz w:val="20"/>
          <w:szCs w:val="20"/>
        </w:rPr>
        <w:t>na adresu naručitelja</w:t>
      </w:r>
      <w:r w:rsidR="002417A8">
        <w:rPr>
          <w:rFonts w:ascii="Arial" w:hAnsi="Arial" w:cs="Arial"/>
          <w:color w:val="000000"/>
          <w:sz w:val="20"/>
          <w:szCs w:val="20"/>
        </w:rPr>
        <w:t>:</w:t>
      </w:r>
      <w:r w:rsidR="00110A42">
        <w:rPr>
          <w:rFonts w:ascii="Arial" w:hAnsi="Arial" w:cs="Arial"/>
          <w:color w:val="000000"/>
          <w:sz w:val="20"/>
          <w:szCs w:val="20"/>
        </w:rPr>
        <w:t xml:space="preserve"> </w:t>
      </w:r>
    </w:p>
    <w:p w14:paraId="573FAC2F" w14:textId="77777777" w:rsidR="00AF6CE4" w:rsidRDefault="00AF6CE4" w:rsidP="009B01ED">
      <w:pPr>
        <w:pStyle w:val="t-9-8"/>
        <w:spacing w:before="0" w:beforeAutospacing="0" w:after="0" w:afterAutospacing="0"/>
        <w:jc w:val="both"/>
        <w:rPr>
          <w:rFonts w:ascii="Arial" w:hAnsi="Arial" w:cs="Arial"/>
          <w:color w:val="000000"/>
          <w:sz w:val="20"/>
          <w:szCs w:val="20"/>
        </w:rPr>
      </w:pPr>
    </w:p>
    <w:p w14:paraId="664AD8F2" w14:textId="58406D01" w:rsidR="009B01ED" w:rsidRPr="00AF6CE4" w:rsidRDefault="004A509E" w:rsidP="00BE7934">
      <w:pPr>
        <w:pStyle w:val="t-9-8"/>
        <w:spacing w:before="0" w:beforeAutospacing="0" w:after="0" w:afterAutospacing="0"/>
        <w:jc w:val="center"/>
        <w:rPr>
          <w:rFonts w:ascii="Arial" w:hAnsi="Arial" w:cs="Arial"/>
          <w:b/>
          <w:bCs/>
          <w:color w:val="000000"/>
          <w:sz w:val="20"/>
          <w:szCs w:val="20"/>
        </w:rPr>
      </w:pPr>
      <w:r w:rsidRPr="00AF6CE4">
        <w:rPr>
          <w:rFonts w:ascii="Arial" w:hAnsi="Arial" w:cs="Arial"/>
          <w:b/>
          <w:bCs/>
          <w:color w:val="000000"/>
          <w:sz w:val="20"/>
          <w:szCs w:val="20"/>
        </w:rPr>
        <w:t xml:space="preserve">GRAD BAKAR, </w:t>
      </w:r>
      <w:r w:rsidR="00110A42" w:rsidRPr="00AF6CE4">
        <w:rPr>
          <w:rFonts w:ascii="Arial" w:hAnsi="Arial" w:cs="Arial"/>
          <w:b/>
          <w:bCs/>
          <w:color w:val="000000"/>
          <w:sz w:val="20"/>
          <w:szCs w:val="20"/>
        </w:rPr>
        <w:t xml:space="preserve">Primorje 39, </w:t>
      </w:r>
      <w:r w:rsidRPr="00AF6CE4">
        <w:rPr>
          <w:rFonts w:ascii="Arial" w:hAnsi="Arial" w:cs="Arial"/>
          <w:b/>
          <w:bCs/>
          <w:color w:val="000000"/>
          <w:sz w:val="20"/>
          <w:szCs w:val="20"/>
        </w:rPr>
        <w:t xml:space="preserve">51 222 </w:t>
      </w:r>
      <w:r w:rsidR="00110A42" w:rsidRPr="00AF6CE4">
        <w:rPr>
          <w:rFonts w:ascii="Arial" w:hAnsi="Arial" w:cs="Arial"/>
          <w:b/>
          <w:bCs/>
          <w:color w:val="000000"/>
          <w:sz w:val="20"/>
          <w:szCs w:val="20"/>
        </w:rPr>
        <w:t>Bakar</w:t>
      </w:r>
    </w:p>
    <w:p w14:paraId="3326CD04" w14:textId="77777777" w:rsidR="006C0602" w:rsidRDefault="006C0602" w:rsidP="009B01ED">
      <w:pPr>
        <w:pStyle w:val="t-9-8"/>
        <w:spacing w:before="0" w:beforeAutospacing="0" w:after="0" w:afterAutospacing="0"/>
        <w:jc w:val="both"/>
        <w:rPr>
          <w:rFonts w:ascii="Arial" w:hAnsi="Arial" w:cs="Arial"/>
          <w:color w:val="000000"/>
          <w:sz w:val="20"/>
          <w:szCs w:val="20"/>
        </w:rPr>
      </w:pPr>
    </w:p>
    <w:p w14:paraId="6071965A" w14:textId="77777777" w:rsidR="009B01ED" w:rsidRDefault="009B01ED" w:rsidP="009B01ED">
      <w:pPr>
        <w:pStyle w:val="t-9-8"/>
        <w:spacing w:before="0" w:beforeAutospacing="0" w:after="0" w:afterAutospacing="0"/>
        <w:jc w:val="both"/>
        <w:rPr>
          <w:rFonts w:ascii="Arial" w:hAnsi="Arial" w:cs="Arial"/>
          <w:color w:val="000000"/>
          <w:sz w:val="20"/>
          <w:szCs w:val="20"/>
        </w:rPr>
      </w:pPr>
      <w:r>
        <w:rPr>
          <w:rFonts w:ascii="Arial" w:hAnsi="Arial" w:cs="Arial"/>
          <w:color w:val="000000"/>
          <w:sz w:val="20"/>
          <w:szCs w:val="20"/>
        </w:rPr>
        <w:t>Na omotnici ponude mora biti naznačeno:</w:t>
      </w:r>
    </w:p>
    <w:p w14:paraId="00A1DDC1" w14:textId="77777777" w:rsidR="009B01ED" w:rsidRDefault="009B01ED" w:rsidP="009B01ED">
      <w:pPr>
        <w:pStyle w:val="t-9-8"/>
        <w:spacing w:before="0" w:beforeAutospacing="0" w:after="0" w:afterAutospacing="0"/>
        <w:jc w:val="both"/>
        <w:rPr>
          <w:rFonts w:ascii="Arial" w:hAnsi="Arial" w:cs="Arial"/>
          <w:color w:val="000000"/>
          <w:sz w:val="20"/>
          <w:szCs w:val="20"/>
        </w:rPr>
      </w:pPr>
    </w:p>
    <w:p w14:paraId="283B7841" w14:textId="75B58796" w:rsidR="002417A8" w:rsidRDefault="00110A42" w:rsidP="003B3A2C">
      <w:pPr>
        <w:jc w:val="center"/>
        <w:rPr>
          <w:rFonts w:ascii="Arial" w:hAnsi="Arial" w:cs="Arial"/>
          <w:b/>
          <w:bCs/>
          <w:color w:val="000000"/>
          <w:sz w:val="20"/>
          <w:szCs w:val="20"/>
        </w:rPr>
      </w:pPr>
      <w:r>
        <w:rPr>
          <w:rFonts w:ascii="Arial" w:hAnsi="Arial" w:cs="Arial"/>
          <w:b/>
          <w:bCs/>
          <w:color w:val="000000"/>
          <w:sz w:val="20"/>
          <w:szCs w:val="20"/>
        </w:rPr>
        <w:t xml:space="preserve">„Ne otvaraj, ponuda za javni bežični </w:t>
      </w:r>
      <w:r w:rsidR="008F02E1">
        <w:rPr>
          <w:rFonts w:ascii="Arial" w:hAnsi="Arial" w:cs="Arial"/>
          <w:b/>
          <w:bCs/>
          <w:color w:val="000000"/>
          <w:sz w:val="20"/>
          <w:szCs w:val="20"/>
        </w:rPr>
        <w:t xml:space="preserve">Internet, </w:t>
      </w:r>
      <w:r w:rsidR="008F02E1" w:rsidRPr="00BE7934">
        <w:rPr>
          <w:rFonts w:ascii="Arial" w:hAnsi="Arial" w:cs="Arial"/>
          <w:b/>
          <w:bCs/>
          <w:sz w:val="20"/>
          <w:szCs w:val="20"/>
        </w:rPr>
        <w:t>PROJEKT WiFi4EU</w:t>
      </w:r>
      <w:r w:rsidR="003B3A2C">
        <w:rPr>
          <w:rFonts w:ascii="Arial" w:hAnsi="Arial" w:cs="Arial"/>
          <w:b/>
          <w:bCs/>
          <w:sz w:val="20"/>
          <w:szCs w:val="20"/>
        </w:rPr>
        <w:t xml:space="preserve"> </w:t>
      </w:r>
      <w:r w:rsidR="004A509E">
        <w:rPr>
          <w:rFonts w:ascii="Arial" w:hAnsi="Arial" w:cs="Arial"/>
          <w:b/>
          <w:bCs/>
          <w:color w:val="000000"/>
          <w:sz w:val="20"/>
          <w:szCs w:val="20"/>
        </w:rPr>
        <w:t xml:space="preserve">– Ev.br. nabave </w:t>
      </w:r>
      <w:r w:rsidR="00C46555">
        <w:rPr>
          <w:rFonts w:ascii="Arial" w:hAnsi="Arial" w:cs="Arial"/>
          <w:b/>
          <w:bCs/>
          <w:color w:val="000000"/>
          <w:sz w:val="20"/>
          <w:szCs w:val="20"/>
        </w:rPr>
        <w:t>80</w:t>
      </w:r>
      <w:r w:rsidR="004A509E">
        <w:rPr>
          <w:rFonts w:ascii="Arial" w:hAnsi="Arial" w:cs="Arial"/>
          <w:b/>
          <w:bCs/>
          <w:color w:val="000000"/>
          <w:sz w:val="20"/>
          <w:szCs w:val="20"/>
        </w:rPr>
        <w:t>/20.“</w:t>
      </w:r>
    </w:p>
    <w:p w14:paraId="769ACD32" w14:textId="77777777" w:rsidR="00BE7934" w:rsidRDefault="00BE7934" w:rsidP="009B01ED">
      <w:pPr>
        <w:pStyle w:val="Default"/>
        <w:spacing w:line="360" w:lineRule="auto"/>
        <w:rPr>
          <w:bCs/>
          <w:color w:val="auto"/>
          <w:sz w:val="20"/>
          <w:szCs w:val="20"/>
        </w:rPr>
      </w:pPr>
    </w:p>
    <w:p w14:paraId="6B143B84" w14:textId="7454DC78" w:rsidR="009B01ED" w:rsidRPr="008F02E1" w:rsidRDefault="009B01ED" w:rsidP="009B01ED">
      <w:pPr>
        <w:pStyle w:val="Default"/>
        <w:spacing w:line="360" w:lineRule="auto"/>
        <w:rPr>
          <w:bCs/>
          <w:color w:val="auto"/>
          <w:sz w:val="20"/>
          <w:szCs w:val="20"/>
        </w:rPr>
      </w:pPr>
      <w:r w:rsidRPr="008F02E1">
        <w:rPr>
          <w:bCs/>
          <w:color w:val="auto"/>
          <w:sz w:val="20"/>
          <w:szCs w:val="20"/>
        </w:rPr>
        <w:t xml:space="preserve">Na </w:t>
      </w:r>
      <w:r w:rsidR="004A509E" w:rsidRPr="008F02E1">
        <w:rPr>
          <w:bCs/>
          <w:color w:val="auto"/>
          <w:sz w:val="20"/>
          <w:szCs w:val="20"/>
        </w:rPr>
        <w:t xml:space="preserve">poleđini </w:t>
      </w:r>
      <w:r w:rsidRPr="008F02E1">
        <w:rPr>
          <w:bCs/>
          <w:color w:val="auto"/>
          <w:sz w:val="20"/>
          <w:szCs w:val="20"/>
        </w:rPr>
        <w:t>omotnic</w:t>
      </w:r>
      <w:r w:rsidR="004A509E" w:rsidRPr="008F02E1">
        <w:rPr>
          <w:bCs/>
          <w:color w:val="auto"/>
          <w:sz w:val="20"/>
          <w:szCs w:val="20"/>
        </w:rPr>
        <w:t>e</w:t>
      </w:r>
      <w:r w:rsidRPr="008F02E1">
        <w:rPr>
          <w:bCs/>
          <w:color w:val="auto"/>
          <w:sz w:val="20"/>
          <w:szCs w:val="20"/>
        </w:rPr>
        <w:t xml:space="preserve"> mora biti </w:t>
      </w:r>
      <w:r w:rsidR="004A509E" w:rsidRPr="008F02E1">
        <w:rPr>
          <w:bCs/>
          <w:color w:val="auto"/>
          <w:sz w:val="20"/>
          <w:szCs w:val="20"/>
        </w:rPr>
        <w:t xml:space="preserve">jasno </w:t>
      </w:r>
      <w:r w:rsidRPr="008F02E1">
        <w:rPr>
          <w:bCs/>
          <w:color w:val="auto"/>
          <w:sz w:val="20"/>
          <w:szCs w:val="20"/>
        </w:rPr>
        <w:t>naznačen naziv i adresa ponuditelja</w:t>
      </w:r>
      <w:r w:rsidR="004A509E" w:rsidRPr="008F02E1">
        <w:rPr>
          <w:bCs/>
          <w:color w:val="auto"/>
          <w:sz w:val="20"/>
          <w:szCs w:val="20"/>
        </w:rPr>
        <w:t>.</w:t>
      </w:r>
    </w:p>
    <w:p w14:paraId="023C1A89" w14:textId="53F33C1D" w:rsidR="009B01ED" w:rsidRDefault="009B01ED" w:rsidP="008926BD">
      <w:pPr>
        <w:pStyle w:val="Default"/>
        <w:jc w:val="both"/>
        <w:rPr>
          <w:b/>
          <w:bCs/>
          <w:sz w:val="20"/>
          <w:szCs w:val="20"/>
        </w:rPr>
      </w:pPr>
      <w:r w:rsidRPr="0087412A">
        <w:rPr>
          <w:b/>
          <w:bCs/>
          <w:sz w:val="20"/>
          <w:szCs w:val="20"/>
        </w:rPr>
        <w:t>Krajnji rok za dostavu ponuda je</w:t>
      </w:r>
      <w:r w:rsidR="00626CF7" w:rsidRPr="0087412A">
        <w:rPr>
          <w:b/>
          <w:bCs/>
          <w:sz w:val="20"/>
          <w:szCs w:val="20"/>
        </w:rPr>
        <w:t xml:space="preserve"> </w:t>
      </w:r>
      <w:r w:rsidR="00E27FE1" w:rsidRPr="00C51473">
        <w:rPr>
          <w:b/>
          <w:bCs/>
          <w:sz w:val="20"/>
          <w:szCs w:val="20"/>
        </w:rPr>
        <w:t>23</w:t>
      </w:r>
      <w:r w:rsidR="00E27FE1">
        <w:rPr>
          <w:b/>
          <w:bCs/>
          <w:sz w:val="20"/>
          <w:szCs w:val="20"/>
        </w:rPr>
        <w:t>. prosinca 2020. godine</w:t>
      </w:r>
      <w:r w:rsidRPr="0087412A">
        <w:rPr>
          <w:b/>
          <w:bCs/>
          <w:sz w:val="20"/>
          <w:szCs w:val="20"/>
        </w:rPr>
        <w:t xml:space="preserve"> u </w:t>
      </w:r>
      <w:r w:rsidR="00C46555">
        <w:rPr>
          <w:b/>
          <w:bCs/>
          <w:sz w:val="20"/>
          <w:szCs w:val="20"/>
        </w:rPr>
        <w:t>09:00</w:t>
      </w:r>
      <w:r w:rsidR="002417A8" w:rsidRPr="0087412A">
        <w:rPr>
          <w:b/>
          <w:bCs/>
          <w:sz w:val="20"/>
          <w:szCs w:val="20"/>
        </w:rPr>
        <w:t xml:space="preserve"> </w:t>
      </w:r>
      <w:r w:rsidRPr="0087412A">
        <w:rPr>
          <w:b/>
          <w:bCs/>
          <w:sz w:val="20"/>
          <w:szCs w:val="20"/>
        </w:rPr>
        <w:t>sati bez obzira na način dostave.</w:t>
      </w:r>
      <w:r>
        <w:rPr>
          <w:b/>
          <w:bCs/>
          <w:sz w:val="20"/>
          <w:szCs w:val="20"/>
        </w:rPr>
        <w:t xml:space="preserve"> </w:t>
      </w:r>
    </w:p>
    <w:p w14:paraId="04037FCD" w14:textId="154A9F83" w:rsidR="00EC5FA0" w:rsidRDefault="00EC5FA0" w:rsidP="009B01ED">
      <w:pPr>
        <w:pStyle w:val="Default"/>
        <w:rPr>
          <w:b/>
          <w:bCs/>
          <w:sz w:val="20"/>
          <w:szCs w:val="20"/>
        </w:rPr>
      </w:pPr>
    </w:p>
    <w:p w14:paraId="6AD620DD" w14:textId="3496C25C" w:rsidR="00EC5FA0" w:rsidRPr="008F02E1" w:rsidRDefault="00EC5FA0" w:rsidP="009B01ED">
      <w:pPr>
        <w:pStyle w:val="Default"/>
        <w:rPr>
          <w:color w:val="auto"/>
          <w:sz w:val="20"/>
          <w:szCs w:val="20"/>
        </w:rPr>
      </w:pPr>
      <w:r w:rsidRPr="008F02E1">
        <w:rPr>
          <w:color w:val="auto"/>
          <w:sz w:val="20"/>
          <w:szCs w:val="20"/>
        </w:rPr>
        <w:t xml:space="preserve">Ponuditelj samostalno određuje način dostave ponude te sam snosi rizik eventualnog gubitka odnosno nepravovremene dostave ponuda. </w:t>
      </w:r>
    </w:p>
    <w:p w14:paraId="16AB164C" w14:textId="3C83110A" w:rsidR="00EC5FA0" w:rsidRDefault="00EC5FA0" w:rsidP="009B01ED">
      <w:pPr>
        <w:pStyle w:val="Default"/>
        <w:rPr>
          <w:color w:val="0070C0"/>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EC5FA0" w:rsidRPr="008F02E1" w14:paraId="246D8F88" w14:textId="77777777" w:rsidTr="00761439">
        <w:tc>
          <w:tcPr>
            <w:tcW w:w="10980" w:type="dxa"/>
            <w:tcBorders>
              <w:top w:val="nil"/>
              <w:left w:val="nil"/>
              <w:bottom w:val="nil"/>
              <w:right w:val="nil"/>
            </w:tcBorders>
            <w:shd w:val="clear" w:color="auto" w:fill="F3F3F3"/>
            <w:hideMark/>
          </w:tcPr>
          <w:p w14:paraId="182A28D7" w14:textId="25D69C59" w:rsidR="00EC5FA0" w:rsidRPr="008F02E1" w:rsidRDefault="00EC5FA0" w:rsidP="00761439">
            <w:pPr>
              <w:jc w:val="both"/>
              <w:rPr>
                <w:rFonts w:ascii="Arial" w:hAnsi="Arial" w:cs="Arial"/>
                <w:b/>
                <w:sz w:val="20"/>
                <w:szCs w:val="20"/>
              </w:rPr>
            </w:pPr>
            <w:r w:rsidRPr="008F02E1">
              <w:rPr>
                <w:rFonts w:ascii="Arial" w:hAnsi="Arial" w:cs="Arial"/>
                <w:b/>
                <w:sz w:val="20"/>
                <w:szCs w:val="20"/>
              </w:rPr>
              <w:t>18. PREGLED I OCJENA PONUD</w:t>
            </w:r>
            <w:r w:rsidR="00BE7934">
              <w:rPr>
                <w:rFonts w:ascii="Arial" w:hAnsi="Arial" w:cs="Arial"/>
                <w:b/>
                <w:sz w:val="20"/>
                <w:szCs w:val="20"/>
              </w:rPr>
              <w:t xml:space="preserve">A </w:t>
            </w:r>
          </w:p>
        </w:tc>
      </w:tr>
    </w:tbl>
    <w:p w14:paraId="54346750" w14:textId="796C4139" w:rsidR="004A509E" w:rsidRPr="008F02E1" w:rsidRDefault="004A509E" w:rsidP="009B01ED">
      <w:pPr>
        <w:pStyle w:val="Default"/>
        <w:rPr>
          <w:b/>
          <w:bCs/>
          <w:color w:val="auto"/>
          <w:sz w:val="20"/>
          <w:szCs w:val="20"/>
        </w:rPr>
      </w:pPr>
    </w:p>
    <w:p w14:paraId="490F2DC1" w14:textId="68C0286E" w:rsidR="004A509E" w:rsidRPr="008F02E1" w:rsidRDefault="004A509E" w:rsidP="009B01ED">
      <w:pPr>
        <w:pStyle w:val="Default"/>
        <w:rPr>
          <w:color w:val="auto"/>
          <w:sz w:val="20"/>
          <w:szCs w:val="20"/>
        </w:rPr>
      </w:pPr>
      <w:r w:rsidRPr="008F02E1">
        <w:rPr>
          <w:color w:val="auto"/>
          <w:sz w:val="20"/>
          <w:szCs w:val="20"/>
        </w:rPr>
        <w:t xml:space="preserve">Otvaranje ponuda nije javno. </w:t>
      </w:r>
    </w:p>
    <w:p w14:paraId="2EDC05BD" w14:textId="1157FFB5" w:rsidR="00EC5FA0" w:rsidRDefault="00EC5FA0" w:rsidP="009B01ED">
      <w:pPr>
        <w:pStyle w:val="Default"/>
        <w:rPr>
          <w:color w:val="auto"/>
          <w:sz w:val="20"/>
          <w:szCs w:val="20"/>
        </w:rPr>
      </w:pPr>
      <w:r w:rsidRPr="008F02E1">
        <w:rPr>
          <w:color w:val="auto"/>
          <w:sz w:val="20"/>
          <w:szCs w:val="20"/>
        </w:rPr>
        <w:t xml:space="preserve">Postupak pregleda i ocjene ponuda obavit će stručne osobe </w:t>
      </w:r>
      <w:r w:rsidR="00FB1D8B" w:rsidRPr="008F02E1">
        <w:rPr>
          <w:color w:val="auto"/>
          <w:sz w:val="20"/>
          <w:szCs w:val="20"/>
        </w:rPr>
        <w:t xml:space="preserve">naručitelja te, ako je potrebno, neovisne stručne osobe na temelju uvjeta i zahtjeva </w:t>
      </w:r>
      <w:r w:rsidR="008F02E1" w:rsidRPr="008F02E1">
        <w:rPr>
          <w:color w:val="auto"/>
          <w:sz w:val="20"/>
          <w:szCs w:val="20"/>
        </w:rPr>
        <w:t>Po</w:t>
      </w:r>
      <w:r w:rsidR="00FB1D8B" w:rsidRPr="008F02E1">
        <w:rPr>
          <w:color w:val="auto"/>
          <w:sz w:val="20"/>
          <w:szCs w:val="20"/>
        </w:rPr>
        <w:t xml:space="preserve">ziva na dostavu ponuda. </w:t>
      </w:r>
    </w:p>
    <w:p w14:paraId="77F97135" w14:textId="048BAA06" w:rsidR="008926BD" w:rsidRDefault="008926BD" w:rsidP="009B01ED">
      <w:pPr>
        <w:pStyle w:val="Default"/>
        <w:rPr>
          <w:color w:val="auto"/>
          <w:sz w:val="20"/>
          <w:szCs w:val="20"/>
        </w:rPr>
      </w:pPr>
      <w:r>
        <w:rPr>
          <w:color w:val="auto"/>
          <w:sz w:val="20"/>
          <w:szCs w:val="20"/>
        </w:rPr>
        <w:t xml:space="preserve">Odluku o odabiru ponuditelja Naručitelj će dostaviti svakom ponuditelju na dokaziv način. Na Odluku o odabiru ponuditelji nemaju pravo žalbe. </w:t>
      </w:r>
    </w:p>
    <w:p w14:paraId="7D0650F0" w14:textId="6C82E4B2" w:rsidR="008926BD" w:rsidRDefault="008926BD" w:rsidP="009B01ED">
      <w:pPr>
        <w:pStyle w:val="Default"/>
        <w:rPr>
          <w:color w:val="auto"/>
          <w:sz w:val="20"/>
          <w:szCs w:val="20"/>
        </w:rPr>
      </w:pPr>
      <w:r>
        <w:rPr>
          <w:color w:val="auto"/>
          <w:sz w:val="20"/>
          <w:szCs w:val="20"/>
        </w:rPr>
        <w:t>Odluku o poništenju postupka Naručitelj će dostaviti svim ponuditeljima na dokaziv način.</w:t>
      </w:r>
    </w:p>
    <w:p w14:paraId="67150F9D" w14:textId="6929016E" w:rsidR="00BF0B78" w:rsidRDefault="00BF0B78" w:rsidP="009B01ED">
      <w:pPr>
        <w:pStyle w:val="Default"/>
        <w:rPr>
          <w:b/>
          <w:bCs/>
          <w:sz w:val="20"/>
          <w:szCs w:val="20"/>
        </w:rPr>
      </w:pPr>
    </w:p>
    <w:tbl>
      <w:tblPr>
        <w:tblW w:w="10980" w:type="dxa"/>
        <w:tblInd w:w="-432" w:type="dxa"/>
        <w:shd w:val="clear" w:color="auto" w:fill="F3F3F3"/>
        <w:tblLook w:val="01E0" w:firstRow="1" w:lastRow="1" w:firstColumn="1" w:lastColumn="1" w:noHBand="0" w:noVBand="0"/>
      </w:tblPr>
      <w:tblGrid>
        <w:gridCol w:w="10980"/>
      </w:tblGrid>
      <w:tr w:rsidR="00BF0B78" w14:paraId="06ECB929" w14:textId="77777777" w:rsidTr="00825807">
        <w:tc>
          <w:tcPr>
            <w:tcW w:w="10980" w:type="dxa"/>
            <w:shd w:val="clear" w:color="auto" w:fill="F3F3F3"/>
            <w:hideMark/>
          </w:tcPr>
          <w:p w14:paraId="5A804BE7" w14:textId="20D1C6D3" w:rsidR="00BF0B78" w:rsidRDefault="00BF0B78" w:rsidP="00825807">
            <w:pPr>
              <w:jc w:val="both"/>
              <w:rPr>
                <w:rFonts w:ascii="Arial" w:hAnsi="Arial" w:cs="Arial"/>
                <w:color w:val="FF0000"/>
                <w:sz w:val="20"/>
                <w:szCs w:val="20"/>
              </w:rPr>
            </w:pPr>
            <w:r>
              <w:rPr>
                <w:rFonts w:ascii="Arial" w:hAnsi="Arial" w:cs="Arial"/>
                <w:b/>
                <w:sz w:val="20"/>
                <w:szCs w:val="20"/>
              </w:rPr>
              <w:t>1</w:t>
            </w:r>
            <w:r w:rsidR="00EC5FA0">
              <w:rPr>
                <w:rFonts w:ascii="Arial" w:hAnsi="Arial" w:cs="Arial"/>
                <w:b/>
                <w:sz w:val="20"/>
                <w:szCs w:val="20"/>
              </w:rPr>
              <w:t>9</w:t>
            </w:r>
            <w:r>
              <w:rPr>
                <w:rFonts w:ascii="Arial" w:hAnsi="Arial" w:cs="Arial"/>
                <w:b/>
                <w:sz w:val="20"/>
                <w:szCs w:val="20"/>
              </w:rPr>
              <w:t>. J</w:t>
            </w:r>
            <w:r w:rsidR="00BE7934">
              <w:rPr>
                <w:rFonts w:ascii="Arial" w:hAnsi="Arial" w:cs="Arial"/>
                <w:b/>
                <w:sz w:val="20"/>
                <w:szCs w:val="20"/>
              </w:rPr>
              <w:t xml:space="preserve">AMSTVA </w:t>
            </w:r>
            <w:r>
              <w:rPr>
                <w:rFonts w:ascii="Arial" w:hAnsi="Arial" w:cs="Arial"/>
                <w:b/>
                <w:sz w:val="20"/>
                <w:szCs w:val="20"/>
              </w:rPr>
              <w:t xml:space="preserve"> </w:t>
            </w:r>
          </w:p>
        </w:tc>
      </w:tr>
    </w:tbl>
    <w:p w14:paraId="3D683BC6" w14:textId="77777777" w:rsidR="004A509E" w:rsidRDefault="004A509E" w:rsidP="00BF0B78">
      <w:pPr>
        <w:pStyle w:val="Default"/>
        <w:rPr>
          <w:b/>
          <w:bCs/>
          <w:sz w:val="20"/>
          <w:szCs w:val="20"/>
        </w:rPr>
      </w:pPr>
    </w:p>
    <w:p w14:paraId="3327B66E" w14:textId="7A5E80D5" w:rsidR="00BF0B78" w:rsidRDefault="00EC5FA0" w:rsidP="00BF0B78">
      <w:pPr>
        <w:pStyle w:val="Default"/>
        <w:rPr>
          <w:b/>
          <w:bCs/>
          <w:sz w:val="20"/>
          <w:szCs w:val="20"/>
        </w:rPr>
      </w:pPr>
      <w:r w:rsidRPr="008F02E1">
        <w:rPr>
          <w:b/>
          <w:bCs/>
          <w:color w:val="auto"/>
          <w:sz w:val="20"/>
          <w:szCs w:val="20"/>
        </w:rPr>
        <w:t xml:space="preserve">1. </w:t>
      </w:r>
      <w:r w:rsidR="00BF0B78" w:rsidRPr="00BF0B78">
        <w:rPr>
          <w:b/>
          <w:bCs/>
          <w:sz w:val="20"/>
          <w:szCs w:val="20"/>
        </w:rPr>
        <w:t>Jamstvo za uredno ispunjenje ugovora</w:t>
      </w:r>
    </w:p>
    <w:p w14:paraId="18803151" w14:textId="77777777" w:rsidR="004A509E" w:rsidRPr="00BF0B78" w:rsidRDefault="004A509E" w:rsidP="00BF0B78">
      <w:pPr>
        <w:pStyle w:val="Default"/>
        <w:rPr>
          <w:b/>
          <w:bCs/>
          <w:sz w:val="20"/>
          <w:szCs w:val="20"/>
        </w:rPr>
      </w:pPr>
    </w:p>
    <w:p w14:paraId="158E64AB" w14:textId="661345D9" w:rsidR="00BF0B78" w:rsidRPr="00BF0B78" w:rsidRDefault="00BF0B78" w:rsidP="008F02E1">
      <w:pPr>
        <w:pStyle w:val="Default"/>
        <w:jc w:val="both"/>
        <w:rPr>
          <w:sz w:val="20"/>
          <w:szCs w:val="20"/>
        </w:rPr>
      </w:pPr>
      <w:r w:rsidRPr="00BF0B78">
        <w:rPr>
          <w:sz w:val="20"/>
          <w:szCs w:val="20"/>
        </w:rPr>
        <w:t xml:space="preserve">Odabrani ponuditelj mora dostaviti Naručitelju, </w:t>
      </w:r>
      <w:r>
        <w:rPr>
          <w:sz w:val="20"/>
          <w:szCs w:val="20"/>
        </w:rPr>
        <w:t>u roku od 8 dana od potpisa</w:t>
      </w:r>
      <w:r w:rsidRPr="00BF0B78">
        <w:rPr>
          <w:sz w:val="20"/>
          <w:szCs w:val="20"/>
        </w:rPr>
        <w:t xml:space="preserve"> ugovora, ovjerenu bjanko zadužnicu ponuditelja na iznos</w:t>
      </w:r>
      <w:r w:rsidR="002C76E1">
        <w:rPr>
          <w:sz w:val="20"/>
          <w:szCs w:val="20"/>
        </w:rPr>
        <w:t xml:space="preserve"> </w:t>
      </w:r>
      <w:r w:rsidR="004D68A6">
        <w:rPr>
          <w:sz w:val="20"/>
          <w:szCs w:val="20"/>
        </w:rPr>
        <w:t xml:space="preserve">do </w:t>
      </w:r>
      <w:r w:rsidR="00E42E9B">
        <w:rPr>
          <w:sz w:val="20"/>
          <w:szCs w:val="20"/>
        </w:rPr>
        <w:t>10</w:t>
      </w:r>
      <w:r w:rsidRPr="00BF0B78">
        <w:rPr>
          <w:sz w:val="20"/>
          <w:szCs w:val="20"/>
        </w:rPr>
        <w:t>.000,00 kuna, kao instrument jamstva za uredno ispunjenje ugovora.</w:t>
      </w:r>
    </w:p>
    <w:p w14:paraId="0C23F453" w14:textId="08F0B331" w:rsidR="00BF0B78" w:rsidRDefault="00BF0B78" w:rsidP="008F02E1">
      <w:pPr>
        <w:pStyle w:val="Default"/>
        <w:jc w:val="both"/>
        <w:rPr>
          <w:sz w:val="20"/>
          <w:szCs w:val="20"/>
        </w:rPr>
      </w:pPr>
      <w:r w:rsidRPr="00BF0B78">
        <w:rPr>
          <w:sz w:val="20"/>
          <w:szCs w:val="20"/>
        </w:rPr>
        <w:t>Ako odabrani ponuditelj u ostavljenom roku ne dostavi jamstvo za uredno ispunjenje ugovora kako je zatraženo u dokumentaciji za nadmetanje, naručitelj će ponovno vršiti rangiranje ponuda prema kriteriju za odabir ne uzimajući u obzir ponudu odabranog ponuditelja te donijeti novu odluku o odabiru ili poništiti postupak nabave.</w:t>
      </w:r>
    </w:p>
    <w:p w14:paraId="0F21D07B" w14:textId="60EDDB02" w:rsidR="004A509E" w:rsidRDefault="004A509E" w:rsidP="00BF0B78">
      <w:pPr>
        <w:pStyle w:val="Default"/>
        <w:rPr>
          <w:sz w:val="20"/>
          <w:szCs w:val="20"/>
        </w:rPr>
      </w:pPr>
    </w:p>
    <w:p w14:paraId="414CE0E1" w14:textId="66239BEE" w:rsidR="00EC5FA0" w:rsidRPr="00FA01D5" w:rsidRDefault="00EC5FA0" w:rsidP="008F02E1">
      <w:pPr>
        <w:pStyle w:val="Default"/>
        <w:jc w:val="both"/>
        <w:rPr>
          <w:b/>
          <w:bCs/>
          <w:color w:val="auto"/>
          <w:sz w:val="20"/>
          <w:szCs w:val="20"/>
        </w:rPr>
      </w:pPr>
      <w:r w:rsidRPr="00FA01D5">
        <w:rPr>
          <w:b/>
          <w:bCs/>
          <w:color w:val="auto"/>
          <w:sz w:val="20"/>
          <w:szCs w:val="20"/>
        </w:rPr>
        <w:t xml:space="preserve">2. </w:t>
      </w:r>
      <w:r w:rsidR="004A509E" w:rsidRPr="00FA01D5">
        <w:rPr>
          <w:b/>
          <w:bCs/>
          <w:color w:val="auto"/>
          <w:sz w:val="20"/>
          <w:szCs w:val="20"/>
        </w:rPr>
        <w:t xml:space="preserve">Jamstvo za </w:t>
      </w:r>
      <w:r w:rsidRPr="00FA01D5">
        <w:rPr>
          <w:b/>
          <w:bCs/>
          <w:color w:val="auto"/>
          <w:sz w:val="20"/>
          <w:szCs w:val="20"/>
        </w:rPr>
        <w:t xml:space="preserve">otklanjanje nedostataka u jamstvenom roku </w:t>
      </w:r>
    </w:p>
    <w:p w14:paraId="0A2499E4" w14:textId="77777777" w:rsidR="00EC5FA0" w:rsidRPr="008F02E1" w:rsidRDefault="00EC5FA0" w:rsidP="008F02E1">
      <w:pPr>
        <w:pStyle w:val="Default"/>
        <w:jc w:val="both"/>
        <w:rPr>
          <w:color w:val="auto"/>
          <w:sz w:val="20"/>
          <w:szCs w:val="20"/>
        </w:rPr>
      </w:pPr>
    </w:p>
    <w:p w14:paraId="56D2BCAE" w14:textId="50ABDC42" w:rsidR="009B01ED" w:rsidRDefault="00EC5FA0" w:rsidP="008F02E1">
      <w:pPr>
        <w:pStyle w:val="Default"/>
        <w:jc w:val="both"/>
        <w:rPr>
          <w:color w:val="auto"/>
          <w:sz w:val="20"/>
          <w:szCs w:val="20"/>
        </w:rPr>
      </w:pPr>
      <w:r w:rsidRPr="008F02E1">
        <w:rPr>
          <w:color w:val="auto"/>
          <w:sz w:val="20"/>
          <w:szCs w:val="20"/>
        </w:rPr>
        <w:t xml:space="preserve">Odabrani ponuditelj mora dati jamstveni rok na ugrađenu opremu i funkcionalnost sustava koji ne može biti kraći od 3 godine. Jamstveni rok upisuje se u ponudbeni list. </w:t>
      </w:r>
    </w:p>
    <w:p w14:paraId="6C2DA8D7" w14:textId="77777777" w:rsidR="00BE7934" w:rsidRPr="008F02E1" w:rsidRDefault="00BE7934" w:rsidP="008F02E1">
      <w:pPr>
        <w:pStyle w:val="Default"/>
        <w:jc w:val="both"/>
        <w:rPr>
          <w:color w:val="auto"/>
          <w:sz w:val="20"/>
          <w:szCs w:val="20"/>
        </w:rPr>
      </w:pPr>
    </w:p>
    <w:p w14:paraId="15B13160" w14:textId="4782ED94" w:rsidR="00EC5FA0" w:rsidRPr="008F02E1" w:rsidRDefault="00EC5FA0" w:rsidP="008F02E1">
      <w:pPr>
        <w:pStyle w:val="Default"/>
        <w:jc w:val="both"/>
        <w:rPr>
          <w:color w:val="auto"/>
          <w:sz w:val="20"/>
          <w:szCs w:val="20"/>
        </w:rPr>
      </w:pPr>
      <w:r w:rsidRPr="000E56C9">
        <w:rPr>
          <w:color w:val="auto"/>
          <w:sz w:val="20"/>
          <w:szCs w:val="20"/>
        </w:rPr>
        <w:lastRenderedPageBreak/>
        <w:t>Odabrani ponuditelj obvezan je naručitelju u roku od 8 (osam) kalendarskih dana od dana primopredaje ugovorene opreme i dovršetka radova  dostaviti jamstvo za otklanjanje nedostataka u jamstvenom roku u obliku bjanko zadužnice na vrijednosti 10% (deset posto) isporučene robe i usluga (bez PDV-a) ispostavljene sukladno Pravilniku o registru zadužnica i bjanko zadužnica („Narodne novine“, br. 115/12.</w:t>
      </w:r>
      <w:r w:rsidR="00BE7934">
        <w:rPr>
          <w:color w:val="auto"/>
          <w:sz w:val="20"/>
          <w:szCs w:val="20"/>
        </w:rPr>
        <w:t>, 125/14., 82/17.</w:t>
      </w:r>
      <w:r w:rsidRPr="000E56C9">
        <w:rPr>
          <w:color w:val="auto"/>
          <w:sz w:val="20"/>
          <w:szCs w:val="20"/>
        </w:rPr>
        <w:t>)</w:t>
      </w:r>
      <w:r w:rsidRPr="008F02E1">
        <w:rPr>
          <w:color w:val="auto"/>
          <w:sz w:val="20"/>
          <w:szCs w:val="20"/>
        </w:rPr>
        <w:t xml:space="preserve"> </w:t>
      </w:r>
    </w:p>
    <w:p w14:paraId="066B1AC2" w14:textId="77777777" w:rsidR="00BF0B78" w:rsidRDefault="00BF0B78" w:rsidP="009B01ED">
      <w:pPr>
        <w:pStyle w:val="Default"/>
        <w:rPr>
          <w:b/>
          <w:bCs/>
          <w:sz w:val="20"/>
          <w:szCs w:val="20"/>
        </w:rPr>
      </w:pPr>
    </w:p>
    <w:tbl>
      <w:tblPr>
        <w:tblW w:w="10980" w:type="dxa"/>
        <w:tblInd w:w="-432" w:type="dxa"/>
        <w:shd w:val="clear" w:color="auto" w:fill="F3F3F3"/>
        <w:tblLook w:val="01E0" w:firstRow="1" w:lastRow="1" w:firstColumn="1" w:lastColumn="1" w:noHBand="0" w:noVBand="0"/>
      </w:tblPr>
      <w:tblGrid>
        <w:gridCol w:w="10980"/>
      </w:tblGrid>
      <w:tr w:rsidR="009B01ED" w14:paraId="44D062D1" w14:textId="77777777" w:rsidTr="009B01ED">
        <w:tc>
          <w:tcPr>
            <w:tcW w:w="10980" w:type="dxa"/>
            <w:shd w:val="clear" w:color="auto" w:fill="F3F3F3"/>
            <w:hideMark/>
          </w:tcPr>
          <w:p w14:paraId="6D9D40EB" w14:textId="5F07830E" w:rsidR="009B01ED" w:rsidRDefault="003F52D3">
            <w:pPr>
              <w:jc w:val="both"/>
              <w:rPr>
                <w:rFonts w:ascii="Arial" w:hAnsi="Arial" w:cs="Arial"/>
                <w:color w:val="FF0000"/>
                <w:sz w:val="20"/>
                <w:szCs w:val="20"/>
              </w:rPr>
            </w:pPr>
            <w:bookmarkStart w:id="1" w:name="_Hlk48816460"/>
            <w:r>
              <w:rPr>
                <w:rFonts w:ascii="Arial" w:hAnsi="Arial" w:cs="Arial"/>
                <w:b/>
                <w:sz w:val="20"/>
                <w:szCs w:val="20"/>
              </w:rPr>
              <w:t>20</w:t>
            </w:r>
            <w:r w:rsidR="009B01ED">
              <w:rPr>
                <w:rFonts w:ascii="Arial" w:hAnsi="Arial" w:cs="Arial"/>
                <w:b/>
                <w:sz w:val="20"/>
                <w:szCs w:val="20"/>
              </w:rPr>
              <w:t>. K</w:t>
            </w:r>
            <w:r w:rsidR="00BC1DCA">
              <w:rPr>
                <w:rFonts w:ascii="Arial" w:hAnsi="Arial" w:cs="Arial"/>
                <w:b/>
                <w:sz w:val="20"/>
                <w:szCs w:val="20"/>
              </w:rPr>
              <w:t xml:space="preserve">RITERIJ ZA ODABIR PONUDE </w:t>
            </w:r>
            <w:r w:rsidR="009B01ED">
              <w:rPr>
                <w:rFonts w:ascii="Arial" w:hAnsi="Arial" w:cs="Arial"/>
                <w:b/>
                <w:sz w:val="20"/>
                <w:szCs w:val="20"/>
              </w:rPr>
              <w:t xml:space="preserve"> </w:t>
            </w:r>
          </w:p>
        </w:tc>
      </w:tr>
      <w:bookmarkEnd w:id="1"/>
    </w:tbl>
    <w:p w14:paraId="096BD80D" w14:textId="77777777" w:rsidR="009B01ED" w:rsidRDefault="009B01ED" w:rsidP="009B01ED">
      <w:pPr>
        <w:jc w:val="both"/>
        <w:rPr>
          <w:rFonts w:ascii="Arial" w:hAnsi="Arial" w:cs="Arial"/>
          <w:sz w:val="20"/>
          <w:szCs w:val="20"/>
        </w:rPr>
      </w:pPr>
    </w:p>
    <w:p w14:paraId="094C2253" w14:textId="41BB8C83" w:rsidR="009B01ED" w:rsidRPr="008F02E1" w:rsidRDefault="009B01ED" w:rsidP="009B01ED">
      <w:pPr>
        <w:jc w:val="both"/>
        <w:rPr>
          <w:rFonts w:ascii="Arial" w:hAnsi="Arial" w:cs="Arial"/>
          <w:sz w:val="20"/>
          <w:szCs w:val="20"/>
        </w:rPr>
      </w:pPr>
      <w:r w:rsidRPr="008F02E1">
        <w:rPr>
          <w:rFonts w:ascii="Arial" w:hAnsi="Arial" w:cs="Arial"/>
          <w:sz w:val="20"/>
          <w:szCs w:val="20"/>
        </w:rPr>
        <w:t xml:space="preserve">Kriterij za odabir ponuda je </w:t>
      </w:r>
      <w:r w:rsidR="00EC5564" w:rsidRPr="008F02E1">
        <w:rPr>
          <w:rFonts w:ascii="Arial" w:hAnsi="Arial" w:cs="Arial"/>
          <w:sz w:val="20"/>
          <w:szCs w:val="20"/>
        </w:rPr>
        <w:t>najniža cijena</w:t>
      </w:r>
      <w:r w:rsidR="004A509E" w:rsidRPr="008F02E1">
        <w:rPr>
          <w:rFonts w:ascii="Arial" w:hAnsi="Arial" w:cs="Arial"/>
          <w:sz w:val="20"/>
          <w:szCs w:val="20"/>
        </w:rPr>
        <w:t xml:space="preserve"> valjane ponude. </w:t>
      </w:r>
    </w:p>
    <w:p w14:paraId="530A5987" w14:textId="639CBCAD" w:rsidR="004A509E" w:rsidRPr="008F02E1" w:rsidRDefault="004A509E" w:rsidP="009B01ED">
      <w:pPr>
        <w:jc w:val="both"/>
        <w:rPr>
          <w:rFonts w:ascii="Arial" w:hAnsi="Arial" w:cs="Arial"/>
          <w:sz w:val="20"/>
          <w:szCs w:val="20"/>
        </w:rPr>
      </w:pPr>
      <w:r w:rsidRPr="008F02E1">
        <w:rPr>
          <w:rFonts w:ascii="Arial" w:hAnsi="Arial" w:cs="Arial"/>
          <w:sz w:val="20"/>
          <w:szCs w:val="20"/>
        </w:rPr>
        <w:t xml:space="preserve">Ukoliko pristignu dvije ili više ponuda s istom ponuđenom cijenom, kao najpovoljnija će biti odabrana ponuda ponuditelja koja je ranije zaprimljena kod naručitelja. </w:t>
      </w:r>
    </w:p>
    <w:p w14:paraId="48CD7516" w14:textId="53E1DB7E" w:rsidR="009B01ED" w:rsidRDefault="009B01ED" w:rsidP="009B01ED">
      <w:pPr>
        <w:jc w:val="both"/>
        <w:rPr>
          <w:rFonts w:ascii="Arial" w:hAnsi="Arial" w:cs="Arial"/>
          <w:sz w:val="20"/>
          <w:szCs w:val="20"/>
        </w:rPr>
      </w:pPr>
    </w:p>
    <w:p w14:paraId="6B03D587" w14:textId="77777777" w:rsidR="004A509E" w:rsidRDefault="004A509E" w:rsidP="009B01ED">
      <w:pPr>
        <w:jc w:val="both"/>
        <w:rPr>
          <w:rFonts w:ascii="Arial" w:hAnsi="Arial" w:cs="Arial"/>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9B01ED" w14:paraId="79AFE5BF" w14:textId="77777777" w:rsidTr="009B01ED">
        <w:tc>
          <w:tcPr>
            <w:tcW w:w="10980" w:type="dxa"/>
            <w:tcBorders>
              <w:top w:val="nil"/>
              <w:left w:val="nil"/>
              <w:bottom w:val="nil"/>
              <w:right w:val="nil"/>
            </w:tcBorders>
            <w:shd w:val="clear" w:color="auto" w:fill="F3F3F3"/>
            <w:hideMark/>
          </w:tcPr>
          <w:p w14:paraId="0D11A9E8" w14:textId="11B90623" w:rsidR="009B01ED" w:rsidRDefault="00BF0B78">
            <w:pPr>
              <w:jc w:val="both"/>
              <w:rPr>
                <w:rFonts w:ascii="Arial" w:hAnsi="Arial" w:cs="Arial"/>
                <w:b/>
                <w:sz w:val="20"/>
                <w:szCs w:val="20"/>
              </w:rPr>
            </w:pPr>
            <w:r>
              <w:rPr>
                <w:rFonts w:ascii="Arial" w:hAnsi="Arial" w:cs="Arial"/>
                <w:b/>
                <w:sz w:val="20"/>
                <w:szCs w:val="20"/>
              </w:rPr>
              <w:t>2</w:t>
            </w:r>
            <w:r w:rsidR="003F52D3">
              <w:rPr>
                <w:rFonts w:ascii="Arial" w:hAnsi="Arial" w:cs="Arial"/>
                <w:b/>
                <w:sz w:val="20"/>
                <w:szCs w:val="20"/>
              </w:rPr>
              <w:t>1</w:t>
            </w:r>
            <w:r w:rsidR="009B01ED">
              <w:rPr>
                <w:rFonts w:ascii="Arial" w:hAnsi="Arial" w:cs="Arial"/>
                <w:b/>
                <w:sz w:val="20"/>
                <w:szCs w:val="20"/>
              </w:rPr>
              <w:t>. R</w:t>
            </w:r>
            <w:r w:rsidR="00BC1DCA">
              <w:rPr>
                <w:rFonts w:ascii="Arial" w:hAnsi="Arial" w:cs="Arial"/>
                <w:b/>
                <w:sz w:val="20"/>
                <w:szCs w:val="20"/>
              </w:rPr>
              <w:t xml:space="preserve">OK, NAČIN I UVJETI PLAĆANJA </w:t>
            </w:r>
          </w:p>
        </w:tc>
      </w:tr>
    </w:tbl>
    <w:p w14:paraId="6C0DC0A0" w14:textId="77777777" w:rsidR="009B01ED" w:rsidRDefault="009B01ED" w:rsidP="009B01ED">
      <w:pPr>
        <w:jc w:val="both"/>
        <w:rPr>
          <w:rFonts w:ascii="Arial" w:hAnsi="Arial" w:cs="Arial"/>
          <w:b/>
          <w:sz w:val="20"/>
          <w:szCs w:val="20"/>
        </w:rPr>
      </w:pPr>
    </w:p>
    <w:p w14:paraId="4973FB18" w14:textId="705AA992" w:rsidR="001366B0" w:rsidRDefault="002B3932" w:rsidP="001366B0">
      <w:pPr>
        <w:pStyle w:val="Default"/>
        <w:jc w:val="both"/>
        <w:rPr>
          <w:sz w:val="20"/>
          <w:szCs w:val="20"/>
        </w:rPr>
      </w:pPr>
      <w:bookmarkStart w:id="2" w:name="_Hlk58841199"/>
      <w:r>
        <w:rPr>
          <w:color w:val="auto"/>
          <w:sz w:val="20"/>
          <w:szCs w:val="20"/>
        </w:rPr>
        <w:t xml:space="preserve">Izvršitelj će ispostaviti </w:t>
      </w:r>
      <w:r w:rsidR="001366B0">
        <w:rPr>
          <w:color w:val="auto"/>
          <w:sz w:val="20"/>
          <w:szCs w:val="20"/>
        </w:rPr>
        <w:t>N</w:t>
      </w:r>
      <w:r>
        <w:rPr>
          <w:color w:val="auto"/>
          <w:sz w:val="20"/>
          <w:szCs w:val="20"/>
        </w:rPr>
        <w:t xml:space="preserve">aručitelju </w:t>
      </w:r>
      <w:r w:rsidR="001366B0">
        <w:rPr>
          <w:color w:val="auto"/>
          <w:sz w:val="20"/>
          <w:szCs w:val="20"/>
        </w:rPr>
        <w:t xml:space="preserve">račun koji plaća treća strana - </w:t>
      </w:r>
      <w:r w:rsidR="00D1010E" w:rsidRPr="00D1010E">
        <w:rPr>
          <w:color w:val="auto"/>
          <w:sz w:val="20"/>
          <w:szCs w:val="20"/>
        </w:rPr>
        <w:t xml:space="preserve">Izvršna agencija za inovacije i mreže (INEA), a prema pravilima WIFI4EU projekta koji su dostupni na portalu </w:t>
      </w:r>
      <w:hyperlink r:id="rId19" w:history="1">
        <w:r w:rsidR="001366B0" w:rsidRPr="008A468B">
          <w:rPr>
            <w:rStyle w:val="Hyperlink"/>
            <w:rFonts w:ascii="Arial" w:hAnsi="Arial" w:cs="Arial"/>
            <w:sz w:val="20"/>
            <w:szCs w:val="20"/>
          </w:rPr>
          <w:t>https://www.wifi4eu.eu/</w:t>
        </w:r>
      </w:hyperlink>
      <w:r w:rsidR="001366B0">
        <w:rPr>
          <w:color w:val="auto"/>
          <w:sz w:val="20"/>
          <w:szCs w:val="20"/>
        </w:rPr>
        <w:t xml:space="preserve"> odnosno na način kako je to opisano u Sporazumu o dodjeli bespovratnih sredstava u okviru instrumenata za povezivanje Europe (CEF): Program WiFi4EU, Sporazum br. </w:t>
      </w:r>
      <w:r w:rsidR="001366B0" w:rsidRPr="00FD6F66">
        <w:rPr>
          <w:sz w:val="20"/>
          <w:szCs w:val="20"/>
        </w:rPr>
        <w:t>INEA/CEF/WiFi4EU/</w:t>
      </w:r>
      <w:r w:rsidR="001366B0">
        <w:rPr>
          <w:sz w:val="20"/>
          <w:szCs w:val="20"/>
        </w:rPr>
        <w:t>3</w:t>
      </w:r>
      <w:r w:rsidR="001366B0" w:rsidRPr="00FD6F66">
        <w:rPr>
          <w:sz w:val="20"/>
          <w:szCs w:val="20"/>
        </w:rPr>
        <w:t>-</w:t>
      </w:r>
      <w:r w:rsidR="001366B0">
        <w:rPr>
          <w:sz w:val="20"/>
          <w:szCs w:val="20"/>
        </w:rPr>
        <w:t>2019/019955-046708</w:t>
      </w:r>
      <w:r w:rsidR="00226C44">
        <w:rPr>
          <w:sz w:val="20"/>
          <w:szCs w:val="20"/>
        </w:rPr>
        <w:t xml:space="preserve"> koji je Naručitelj sklopio sa Izvršnom agencijom za inovacije i mreže (INEA). </w:t>
      </w:r>
    </w:p>
    <w:p w14:paraId="02798C0E" w14:textId="77777777" w:rsidR="001366B0" w:rsidRDefault="001366B0" w:rsidP="001366B0">
      <w:pPr>
        <w:pStyle w:val="Default"/>
        <w:jc w:val="both"/>
        <w:rPr>
          <w:color w:val="auto"/>
          <w:sz w:val="20"/>
          <w:szCs w:val="20"/>
        </w:rPr>
      </w:pPr>
    </w:p>
    <w:p w14:paraId="1F0F470E" w14:textId="12EAD8D2" w:rsidR="001366B0" w:rsidRPr="00D1010E" w:rsidRDefault="001366B0" w:rsidP="001366B0">
      <w:pPr>
        <w:pStyle w:val="Default"/>
        <w:jc w:val="both"/>
        <w:rPr>
          <w:color w:val="auto"/>
          <w:sz w:val="20"/>
          <w:szCs w:val="20"/>
        </w:rPr>
      </w:pPr>
      <w:r>
        <w:rPr>
          <w:color w:val="auto"/>
          <w:sz w:val="20"/>
          <w:szCs w:val="20"/>
        </w:rPr>
        <w:t xml:space="preserve">Ponuditelj za instaliranje bežičnog interneta mora se registrirati na portalu WiFi4EU dostupnom na poveznici </w:t>
      </w:r>
      <w:hyperlink r:id="rId20" w:history="1">
        <w:r w:rsidRPr="008A468B">
          <w:rPr>
            <w:rStyle w:val="Hyperlink"/>
            <w:rFonts w:ascii="Arial" w:hAnsi="Arial" w:cs="Arial"/>
            <w:sz w:val="20"/>
            <w:szCs w:val="20"/>
          </w:rPr>
          <w:t>https://www.wifi4eu.eu</w:t>
        </w:r>
      </w:hyperlink>
      <w:r>
        <w:rPr>
          <w:color w:val="auto"/>
          <w:sz w:val="20"/>
          <w:szCs w:val="20"/>
        </w:rPr>
        <w:t>/</w:t>
      </w:r>
    </w:p>
    <w:bookmarkEnd w:id="2"/>
    <w:p w14:paraId="3F278421" w14:textId="77777777" w:rsidR="00D1010E" w:rsidRPr="00D1010E" w:rsidRDefault="00D1010E" w:rsidP="00D1010E">
      <w:pPr>
        <w:pStyle w:val="Default"/>
        <w:rPr>
          <w:color w:val="auto"/>
          <w:sz w:val="20"/>
          <w:szCs w:val="20"/>
        </w:rPr>
      </w:pPr>
    </w:p>
    <w:p w14:paraId="3CD3EA81" w14:textId="77777777" w:rsidR="002B3932" w:rsidRDefault="002B3932" w:rsidP="00F714F6">
      <w:pPr>
        <w:pStyle w:val="Default"/>
        <w:jc w:val="both"/>
        <w:rPr>
          <w:color w:val="auto"/>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9B01ED" w14:paraId="5DF433AC" w14:textId="77777777" w:rsidTr="009B01ED">
        <w:tc>
          <w:tcPr>
            <w:tcW w:w="10980" w:type="dxa"/>
            <w:tcBorders>
              <w:top w:val="nil"/>
              <w:left w:val="nil"/>
              <w:bottom w:val="nil"/>
              <w:right w:val="nil"/>
            </w:tcBorders>
            <w:shd w:val="clear" w:color="auto" w:fill="F3F3F3"/>
            <w:hideMark/>
          </w:tcPr>
          <w:p w14:paraId="5BEE3F03" w14:textId="19C297C2" w:rsidR="009B01ED" w:rsidRDefault="009B01ED">
            <w:pPr>
              <w:jc w:val="both"/>
              <w:rPr>
                <w:rFonts w:ascii="Arial" w:hAnsi="Arial" w:cs="Arial"/>
                <w:b/>
                <w:sz w:val="20"/>
                <w:szCs w:val="20"/>
              </w:rPr>
            </w:pPr>
            <w:r>
              <w:rPr>
                <w:rFonts w:ascii="Arial" w:hAnsi="Arial" w:cs="Arial"/>
                <w:b/>
                <w:sz w:val="20"/>
                <w:szCs w:val="20"/>
              </w:rPr>
              <w:t>2</w:t>
            </w:r>
            <w:r w:rsidR="003F52D3">
              <w:rPr>
                <w:rFonts w:ascii="Arial" w:hAnsi="Arial" w:cs="Arial"/>
                <w:b/>
                <w:sz w:val="20"/>
                <w:szCs w:val="20"/>
              </w:rPr>
              <w:t>2</w:t>
            </w:r>
            <w:r>
              <w:rPr>
                <w:rFonts w:ascii="Arial" w:hAnsi="Arial" w:cs="Arial"/>
                <w:b/>
                <w:sz w:val="20"/>
                <w:szCs w:val="20"/>
              </w:rPr>
              <w:t>. P</w:t>
            </w:r>
            <w:r w:rsidR="00BC1DCA">
              <w:rPr>
                <w:rFonts w:ascii="Arial" w:hAnsi="Arial" w:cs="Arial"/>
                <w:b/>
                <w:sz w:val="20"/>
                <w:szCs w:val="20"/>
              </w:rPr>
              <w:t xml:space="preserve">OSEBNE ODREDBE </w:t>
            </w:r>
          </w:p>
        </w:tc>
      </w:tr>
    </w:tbl>
    <w:p w14:paraId="7C6F48AA" w14:textId="77777777" w:rsidR="009B01ED" w:rsidRDefault="009B01ED" w:rsidP="009B01ED">
      <w:pPr>
        <w:jc w:val="both"/>
        <w:rPr>
          <w:rFonts w:ascii="Arial" w:hAnsi="Arial" w:cs="Arial"/>
          <w:color w:val="000000"/>
          <w:sz w:val="20"/>
          <w:szCs w:val="20"/>
        </w:rPr>
      </w:pPr>
    </w:p>
    <w:p w14:paraId="54439346" w14:textId="77777777" w:rsidR="009B01ED" w:rsidRDefault="009B01ED" w:rsidP="009B01ED">
      <w:pPr>
        <w:jc w:val="both"/>
        <w:rPr>
          <w:b/>
          <w:bCs/>
          <w:sz w:val="20"/>
          <w:szCs w:val="20"/>
        </w:rPr>
      </w:pPr>
      <w:r>
        <w:rPr>
          <w:rFonts w:ascii="Arial" w:hAnsi="Arial" w:cs="Arial"/>
          <w:color w:val="000000"/>
          <w:sz w:val="20"/>
          <w:szCs w:val="20"/>
        </w:rPr>
        <w:t>Na ovaj postupak se ne primjenjuju odredbe Zakona o javnoj nabavi i Naručitelj zadržava pravo poništiti ovaj postupak nabave u bilo kojem trenutku, odnosno ne odabrati niti jednu ponudu, a sve bez ikakvih obveza ili naknada bilo koje vrste prema ponuditeljima.</w:t>
      </w:r>
    </w:p>
    <w:p w14:paraId="5106F486" w14:textId="77777777" w:rsidR="00594878" w:rsidRDefault="00594878">
      <w:pPr>
        <w:spacing w:after="160" w:line="259" w:lineRule="auto"/>
        <w:rPr>
          <w:rFonts w:ascii="Arial" w:hAnsi="Arial" w:cs="Arial"/>
          <w:b/>
          <w:sz w:val="20"/>
          <w:szCs w:val="20"/>
        </w:rPr>
      </w:pPr>
      <w:r>
        <w:rPr>
          <w:rFonts w:ascii="Arial" w:hAnsi="Arial" w:cs="Arial"/>
          <w:b/>
          <w:sz w:val="20"/>
          <w:szCs w:val="20"/>
        </w:rPr>
        <w:br w:type="page"/>
      </w:r>
    </w:p>
    <w:p w14:paraId="354CCFB2" w14:textId="4C2C6865" w:rsidR="009B01ED" w:rsidRDefault="009B01ED" w:rsidP="009B01ED">
      <w:pPr>
        <w:rPr>
          <w:rFonts w:ascii="Arial" w:hAnsi="Arial" w:cs="Arial"/>
          <w:i/>
          <w:sz w:val="20"/>
          <w:szCs w:val="20"/>
        </w:rPr>
      </w:pPr>
      <w:r w:rsidRPr="003E1419">
        <w:rPr>
          <w:rFonts w:ascii="Arial" w:hAnsi="Arial" w:cs="Arial"/>
          <w:b/>
          <w:sz w:val="20"/>
          <w:szCs w:val="20"/>
        </w:rPr>
        <w:lastRenderedPageBreak/>
        <w:t>PONUDBENI LIST</w:t>
      </w:r>
      <w:r w:rsidRPr="003E1419">
        <w:rPr>
          <w:rFonts w:ascii="Arial" w:hAnsi="Arial" w:cs="Arial"/>
          <w:b/>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E4758">
        <w:rPr>
          <w:rFonts w:ascii="Arial" w:hAnsi="Arial" w:cs="Arial"/>
          <w:sz w:val="20"/>
          <w:szCs w:val="20"/>
        </w:rPr>
        <w:t xml:space="preserve">    </w:t>
      </w:r>
      <w:r>
        <w:rPr>
          <w:rFonts w:ascii="Arial" w:hAnsi="Arial" w:cs="Arial"/>
          <w:b/>
          <w:i/>
          <w:sz w:val="20"/>
          <w:szCs w:val="20"/>
        </w:rPr>
        <w:t>Prilog 1</w:t>
      </w:r>
      <w:r>
        <w:rPr>
          <w:rFonts w:ascii="Arial" w:hAnsi="Arial" w:cs="Arial"/>
          <w:i/>
          <w:sz w:val="20"/>
          <w:szCs w:val="20"/>
        </w:rPr>
        <w:t xml:space="preserve"> </w:t>
      </w:r>
    </w:p>
    <w:p w14:paraId="527A72B0" w14:textId="7D672E0F" w:rsidR="00DC3C3F" w:rsidRDefault="00DC3C3F" w:rsidP="00DC3C3F">
      <w:pPr>
        <w:ind w:right="-426"/>
        <w:rPr>
          <w:rFonts w:ascii="Arial" w:hAnsi="Arial" w:cs="Arial"/>
          <w:b/>
          <w:bCs/>
          <w:sz w:val="20"/>
          <w:szCs w:val="20"/>
        </w:rPr>
      </w:pPr>
    </w:p>
    <w:tbl>
      <w:tblPr>
        <w:tblStyle w:val="TableGrid"/>
        <w:tblW w:w="9209" w:type="dxa"/>
        <w:tblLook w:val="04A0" w:firstRow="1" w:lastRow="0" w:firstColumn="1" w:lastColumn="0" w:noHBand="0" w:noVBand="1"/>
      </w:tblPr>
      <w:tblGrid>
        <w:gridCol w:w="562"/>
        <w:gridCol w:w="2902"/>
        <w:gridCol w:w="13"/>
        <w:gridCol w:w="2964"/>
        <w:gridCol w:w="2768"/>
      </w:tblGrid>
      <w:tr w:rsidR="00D34180" w14:paraId="6A0C3AC0" w14:textId="77777777" w:rsidTr="003F52D3">
        <w:trPr>
          <w:trHeight w:val="509"/>
        </w:trPr>
        <w:tc>
          <w:tcPr>
            <w:tcW w:w="3477" w:type="dxa"/>
            <w:gridSpan w:val="3"/>
            <w:shd w:val="clear" w:color="auto" w:fill="E7E6E6" w:themeFill="background2"/>
            <w:vAlign w:val="center"/>
          </w:tcPr>
          <w:p w14:paraId="463E4CD2" w14:textId="77777777" w:rsidR="00D34180" w:rsidRPr="00C11AA5" w:rsidRDefault="00D34180" w:rsidP="00626D17">
            <w:pPr>
              <w:spacing w:line="360" w:lineRule="auto"/>
              <w:jc w:val="center"/>
              <w:rPr>
                <w:rFonts w:ascii="Arial" w:hAnsi="Arial" w:cs="Arial"/>
                <w:sz w:val="20"/>
                <w:szCs w:val="20"/>
              </w:rPr>
            </w:pPr>
            <w:r w:rsidRPr="00C11AA5">
              <w:rPr>
                <w:rFonts w:ascii="Arial" w:hAnsi="Arial" w:cs="Arial"/>
                <w:sz w:val="20"/>
                <w:szCs w:val="20"/>
              </w:rPr>
              <w:t>Naziv naručitelja</w:t>
            </w:r>
          </w:p>
        </w:tc>
        <w:tc>
          <w:tcPr>
            <w:tcW w:w="5732" w:type="dxa"/>
            <w:gridSpan w:val="2"/>
            <w:shd w:val="clear" w:color="auto" w:fill="E7E6E6" w:themeFill="background2"/>
            <w:vAlign w:val="center"/>
          </w:tcPr>
          <w:p w14:paraId="5F160009" w14:textId="77777777" w:rsidR="00D34180" w:rsidRPr="00C11AA5" w:rsidRDefault="00D34180" w:rsidP="00626D17">
            <w:pPr>
              <w:spacing w:line="360" w:lineRule="auto"/>
              <w:jc w:val="center"/>
              <w:rPr>
                <w:rFonts w:ascii="Arial" w:hAnsi="Arial" w:cs="Arial"/>
                <w:sz w:val="20"/>
                <w:szCs w:val="20"/>
              </w:rPr>
            </w:pPr>
            <w:r>
              <w:rPr>
                <w:rFonts w:ascii="Arial" w:hAnsi="Arial" w:cs="Arial"/>
                <w:sz w:val="20"/>
                <w:szCs w:val="20"/>
              </w:rPr>
              <w:t>Grad Bakar</w:t>
            </w:r>
          </w:p>
        </w:tc>
      </w:tr>
      <w:tr w:rsidR="00D34180" w14:paraId="30D40FE8" w14:textId="77777777" w:rsidTr="003F52D3">
        <w:trPr>
          <w:trHeight w:val="509"/>
        </w:trPr>
        <w:tc>
          <w:tcPr>
            <w:tcW w:w="3477" w:type="dxa"/>
            <w:gridSpan w:val="3"/>
            <w:shd w:val="clear" w:color="auto" w:fill="E7E6E6" w:themeFill="background2"/>
            <w:vAlign w:val="center"/>
          </w:tcPr>
          <w:p w14:paraId="7236BDA6" w14:textId="77777777" w:rsidR="00D34180" w:rsidRPr="00C11AA5" w:rsidRDefault="00D34180" w:rsidP="00626D17">
            <w:pPr>
              <w:spacing w:line="360" w:lineRule="auto"/>
              <w:jc w:val="center"/>
              <w:rPr>
                <w:rFonts w:ascii="Arial" w:hAnsi="Arial" w:cs="Arial"/>
                <w:sz w:val="20"/>
                <w:szCs w:val="20"/>
              </w:rPr>
            </w:pPr>
            <w:r>
              <w:rPr>
                <w:rFonts w:ascii="Arial" w:hAnsi="Arial" w:cs="Arial"/>
                <w:sz w:val="20"/>
                <w:szCs w:val="20"/>
              </w:rPr>
              <w:t xml:space="preserve">Adresa sjedišta </w:t>
            </w:r>
          </w:p>
        </w:tc>
        <w:tc>
          <w:tcPr>
            <w:tcW w:w="5732" w:type="dxa"/>
            <w:gridSpan w:val="2"/>
            <w:shd w:val="clear" w:color="auto" w:fill="E7E6E6" w:themeFill="background2"/>
            <w:vAlign w:val="center"/>
          </w:tcPr>
          <w:p w14:paraId="39168AB5" w14:textId="77777777" w:rsidR="00D34180" w:rsidRDefault="00D34180" w:rsidP="00626D17">
            <w:pPr>
              <w:spacing w:line="360" w:lineRule="auto"/>
              <w:jc w:val="center"/>
              <w:rPr>
                <w:rFonts w:ascii="Arial" w:hAnsi="Arial" w:cs="Arial"/>
                <w:sz w:val="20"/>
                <w:szCs w:val="20"/>
              </w:rPr>
            </w:pPr>
            <w:r>
              <w:rPr>
                <w:rFonts w:ascii="Arial" w:hAnsi="Arial" w:cs="Arial"/>
                <w:sz w:val="20"/>
                <w:szCs w:val="20"/>
              </w:rPr>
              <w:t xml:space="preserve">Primorje 39, 51 222 Bakar </w:t>
            </w:r>
          </w:p>
        </w:tc>
      </w:tr>
      <w:tr w:rsidR="00D34180" w14:paraId="5BA7A5F0" w14:textId="77777777" w:rsidTr="003F52D3">
        <w:trPr>
          <w:trHeight w:val="428"/>
        </w:trPr>
        <w:tc>
          <w:tcPr>
            <w:tcW w:w="3477" w:type="dxa"/>
            <w:gridSpan w:val="3"/>
            <w:shd w:val="clear" w:color="auto" w:fill="E7E6E6" w:themeFill="background2"/>
            <w:vAlign w:val="center"/>
          </w:tcPr>
          <w:p w14:paraId="5272FC11" w14:textId="77777777" w:rsidR="00D34180" w:rsidRDefault="00D34180" w:rsidP="00626D17">
            <w:pPr>
              <w:spacing w:line="360" w:lineRule="auto"/>
              <w:jc w:val="center"/>
              <w:rPr>
                <w:rFonts w:ascii="Arial" w:hAnsi="Arial" w:cs="Arial"/>
                <w:sz w:val="20"/>
                <w:szCs w:val="20"/>
              </w:rPr>
            </w:pPr>
            <w:r>
              <w:rPr>
                <w:rFonts w:ascii="Arial" w:hAnsi="Arial" w:cs="Arial"/>
                <w:sz w:val="20"/>
                <w:szCs w:val="20"/>
              </w:rPr>
              <w:t>OIB</w:t>
            </w:r>
          </w:p>
        </w:tc>
        <w:tc>
          <w:tcPr>
            <w:tcW w:w="5732" w:type="dxa"/>
            <w:gridSpan w:val="2"/>
            <w:shd w:val="clear" w:color="auto" w:fill="E7E6E6" w:themeFill="background2"/>
            <w:vAlign w:val="center"/>
          </w:tcPr>
          <w:p w14:paraId="203CE847" w14:textId="77777777" w:rsidR="00D34180" w:rsidRDefault="00D34180" w:rsidP="00626D17">
            <w:pPr>
              <w:spacing w:line="360" w:lineRule="auto"/>
              <w:jc w:val="center"/>
              <w:rPr>
                <w:rFonts w:ascii="Arial" w:hAnsi="Arial" w:cs="Arial"/>
                <w:sz w:val="20"/>
                <w:szCs w:val="20"/>
              </w:rPr>
            </w:pPr>
            <w:r>
              <w:rPr>
                <w:rFonts w:ascii="Arial" w:hAnsi="Arial" w:cs="Arial"/>
                <w:sz w:val="20"/>
                <w:szCs w:val="20"/>
              </w:rPr>
              <w:t>31708325678</w:t>
            </w:r>
          </w:p>
        </w:tc>
      </w:tr>
      <w:tr w:rsidR="00D34180" w14:paraId="41F4568F" w14:textId="77777777" w:rsidTr="003F52D3">
        <w:trPr>
          <w:trHeight w:val="509"/>
        </w:trPr>
        <w:tc>
          <w:tcPr>
            <w:tcW w:w="3477" w:type="dxa"/>
            <w:gridSpan w:val="3"/>
            <w:shd w:val="clear" w:color="auto" w:fill="E7E6E6" w:themeFill="background2"/>
            <w:vAlign w:val="center"/>
          </w:tcPr>
          <w:p w14:paraId="4995C03A" w14:textId="77777777" w:rsidR="00D34180" w:rsidRDefault="00D34180" w:rsidP="00626D17">
            <w:pPr>
              <w:spacing w:line="360" w:lineRule="auto"/>
              <w:jc w:val="center"/>
              <w:rPr>
                <w:rFonts w:ascii="Arial" w:hAnsi="Arial" w:cs="Arial"/>
                <w:sz w:val="20"/>
                <w:szCs w:val="20"/>
              </w:rPr>
            </w:pPr>
            <w:r>
              <w:rPr>
                <w:rFonts w:ascii="Arial" w:hAnsi="Arial" w:cs="Arial"/>
                <w:sz w:val="20"/>
                <w:szCs w:val="20"/>
              </w:rPr>
              <w:t>Predmet nabave</w:t>
            </w:r>
          </w:p>
        </w:tc>
        <w:tc>
          <w:tcPr>
            <w:tcW w:w="5732" w:type="dxa"/>
            <w:gridSpan w:val="2"/>
            <w:shd w:val="clear" w:color="auto" w:fill="E7E6E6" w:themeFill="background2"/>
            <w:vAlign w:val="center"/>
          </w:tcPr>
          <w:p w14:paraId="10FC5B52" w14:textId="77777777" w:rsidR="00D34180" w:rsidRPr="00FC4E1E" w:rsidRDefault="00D34180" w:rsidP="00626D17">
            <w:pPr>
              <w:jc w:val="center"/>
              <w:rPr>
                <w:rFonts w:ascii="Arial" w:hAnsi="Arial" w:cs="Arial"/>
                <w:b/>
                <w:bCs/>
                <w:sz w:val="20"/>
                <w:szCs w:val="20"/>
              </w:rPr>
            </w:pPr>
            <w:r w:rsidRPr="00FC4E1E">
              <w:rPr>
                <w:rFonts w:ascii="Arial" w:hAnsi="Arial" w:cs="Arial"/>
                <w:b/>
                <w:bCs/>
                <w:sz w:val="20"/>
                <w:szCs w:val="20"/>
              </w:rPr>
              <w:t xml:space="preserve">Nabava opreme i instalacija pristupnih točaka </w:t>
            </w:r>
          </w:p>
          <w:p w14:paraId="3C4821FF" w14:textId="77777777" w:rsidR="00D34180" w:rsidRPr="00FC4E1E" w:rsidRDefault="00D34180" w:rsidP="00626D17">
            <w:pPr>
              <w:jc w:val="center"/>
              <w:rPr>
                <w:rFonts w:ascii="Arial" w:hAnsi="Arial" w:cs="Arial"/>
                <w:b/>
                <w:bCs/>
                <w:sz w:val="20"/>
                <w:szCs w:val="20"/>
              </w:rPr>
            </w:pPr>
            <w:r w:rsidRPr="00FC4E1E">
              <w:rPr>
                <w:rFonts w:ascii="Arial" w:hAnsi="Arial" w:cs="Arial"/>
                <w:b/>
                <w:bCs/>
                <w:sz w:val="20"/>
                <w:szCs w:val="20"/>
              </w:rPr>
              <w:t>za javni bežični Internet,</w:t>
            </w:r>
          </w:p>
          <w:p w14:paraId="364CF8DF" w14:textId="77777777" w:rsidR="00D34180" w:rsidRDefault="00D34180" w:rsidP="00626D17">
            <w:pPr>
              <w:jc w:val="center"/>
              <w:rPr>
                <w:rFonts w:ascii="Arial" w:hAnsi="Arial" w:cs="Arial"/>
                <w:sz w:val="20"/>
                <w:szCs w:val="20"/>
              </w:rPr>
            </w:pPr>
            <w:r w:rsidRPr="00FC4E1E">
              <w:rPr>
                <w:rFonts w:ascii="Arial" w:hAnsi="Arial" w:cs="Arial"/>
                <w:b/>
                <w:bCs/>
                <w:sz w:val="20"/>
                <w:szCs w:val="20"/>
              </w:rPr>
              <w:t xml:space="preserve"> Projekt WiFi4EU</w:t>
            </w:r>
          </w:p>
        </w:tc>
      </w:tr>
      <w:tr w:rsidR="003F52D3" w14:paraId="15A927AF" w14:textId="77777777" w:rsidTr="003F52D3">
        <w:trPr>
          <w:trHeight w:val="509"/>
        </w:trPr>
        <w:tc>
          <w:tcPr>
            <w:tcW w:w="562" w:type="dxa"/>
            <w:vAlign w:val="center"/>
          </w:tcPr>
          <w:p w14:paraId="55A973BB" w14:textId="77777777" w:rsidR="00D34180" w:rsidRDefault="00D34180" w:rsidP="00626D17">
            <w:pPr>
              <w:spacing w:line="360" w:lineRule="auto"/>
              <w:ind w:right="-36"/>
              <w:jc w:val="center"/>
              <w:rPr>
                <w:rFonts w:ascii="Arial" w:hAnsi="Arial" w:cs="Arial"/>
                <w:sz w:val="20"/>
                <w:szCs w:val="20"/>
              </w:rPr>
            </w:pPr>
            <w:r>
              <w:rPr>
                <w:rFonts w:ascii="Arial" w:hAnsi="Arial" w:cs="Arial"/>
                <w:sz w:val="20"/>
                <w:szCs w:val="20"/>
              </w:rPr>
              <w:t xml:space="preserve">1. </w:t>
            </w:r>
          </w:p>
        </w:tc>
        <w:tc>
          <w:tcPr>
            <w:tcW w:w="2902" w:type="dxa"/>
            <w:vAlign w:val="center"/>
          </w:tcPr>
          <w:p w14:paraId="60C9A738" w14:textId="77777777" w:rsidR="00D34180" w:rsidRDefault="00D34180" w:rsidP="00626D17">
            <w:pPr>
              <w:spacing w:line="360" w:lineRule="auto"/>
              <w:jc w:val="center"/>
              <w:rPr>
                <w:rFonts w:ascii="Arial" w:hAnsi="Arial" w:cs="Arial"/>
                <w:sz w:val="20"/>
                <w:szCs w:val="20"/>
              </w:rPr>
            </w:pPr>
            <w:r>
              <w:rPr>
                <w:rFonts w:ascii="Arial" w:hAnsi="Arial" w:cs="Arial"/>
                <w:sz w:val="20"/>
                <w:szCs w:val="20"/>
              </w:rPr>
              <w:t>Naziv ponuditelja</w:t>
            </w:r>
          </w:p>
        </w:tc>
        <w:tc>
          <w:tcPr>
            <w:tcW w:w="5745" w:type="dxa"/>
            <w:gridSpan w:val="3"/>
            <w:vAlign w:val="center"/>
          </w:tcPr>
          <w:p w14:paraId="33210AD4" w14:textId="77777777" w:rsidR="00D34180" w:rsidRDefault="00D34180" w:rsidP="00626D17">
            <w:pPr>
              <w:jc w:val="center"/>
              <w:rPr>
                <w:rFonts w:ascii="Arial" w:hAnsi="Arial" w:cs="Arial"/>
                <w:sz w:val="20"/>
                <w:szCs w:val="20"/>
              </w:rPr>
            </w:pPr>
          </w:p>
        </w:tc>
      </w:tr>
      <w:tr w:rsidR="00D34180" w14:paraId="465FB282" w14:textId="77777777" w:rsidTr="003F52D3">
        <w:trPr>
          <w:trHeight w:val="509"/>
        </w:trPr>
        <w:tc>
          <w:tcPr>
            <w:tcW w:w="562" w:type="dxa"/>
            <w:vAlign w:val="center"/>
          </w:tcPr>
          <w:p w14:paraId="15640EB0" w14:textId="77777777" w:rsidR="00D34180" w:rsidRDefault="00D34180" w:rsidP="00626D17">
            <w:pPr>
              <w:spacing w:line="360" w:lineRule="auto"/>
              <w:ind w:right="-36"/>
              <w:jc w:val="center"/>
              <w:rPr>
                <w:rFonts w:ascii="Arial" w:hAnsi="Arial" w:cs="Arial"/>
                <w:sz w:val="20"/>
                <w:szCs w:val="20"/>
              </w:rPr>
            </w:pPr>
            <w:r>
              <w:rPr>
                <w:rFonts w:ascii="Arial" w:hAnsi="Arial" w:cs="Arial"/>
                <w:sz w:val="20"/>
                <w:szCs w:val="20"/>
              </w:rPr>
              <w:t xml:space="preserve">2. </w:t>
            </w:r>
          </w:p>
        </w:tc>
        <w:tc>
          <w:tcPr>
            <w:tcW w:w="2902" w:type="dxa"/>
            <w:vAlign w:val="center"/>
          </w:tcPr>
          <w:p w14:paraId="3A942C90" w14:textId="77777777" w:rsidR="00D34180" w:rsidRDefault="00D34180" w:rsidP="00626D17">
            <w:pPr>
              <w:spacing w:line="360" w:lineRule="auto"/>
              <w:jc w:val="center"/>
              <w:rPr>
                <w:rFonts w:ascii="Arial" w:hAnsi="Arial" w:cs="Arial"/>
                <w:sz w:val="20"/>
                <w:szCs w:val="20"/>
              </w:rPr>
            </w:pPr>
            <w:r>
              <w:rPr>
                <w:rFonts w:ascii="Arial" w:hAnsi="Arial" w:cs="Arial"/>
                <w:sz w:val="20"/>
                <w:szCs w:val="20"/>
              </w:rPr>
              <w:t>Sjedište ponuditelja</w:t>
            </w:r>
          </w:p>
        </w:tc>
        <w:tc>
          <w:tcPr>
            <w:tcW w:w="5745" w:type="dxa"/>
            <w:gridSpan w:val="3"/>
            <w:vAlign w:val="center"/>
          </w:tcPr>
          <w:p w14:paraId="617E53BF" w14:textId="77777777" w:rsidR="00D34180" w:rsidRDefault="00D34180" w:rsidP="00626D17">
            <w:pPr>
              <w:jc w:val="center"/>
              <w:rPr>
                <w:rFonts w:ascii="Arial" w:hAnsi="Arial" w:cs="Arial"/>
                <w:sz w:val="20"/>
                <w:szCs w:val="20"/>
              </w:rPr>
            </w:pPr>
          </w:p>
        </w:tc>
      </w:tr>
      <w:tr w:rsidR="00D34180" w14:paraId="736ABA15" w14:textId="77777777" w:rsidTr="003F52D3">
        <w:trPr>
          <w:trHeight w:val="509"/>
        </w:trPr>
        <w:tc>
          <w:tcPr>
            <w:tcW w:w="562" w:type="dxa"/>
            <w:vAlign w:val="center"/>
          </w:tcPr>
          <w:p w14:paraId="6050032F" w14:textId="77777777" w:rsidR="00D34180" w:rsidRDefault="00D34180" w:rsidP="00626D17">
            <w:pPr>
              <w:spacing w:line="360" w:lineRule="auto"/>
              <w:ind w:right="-36"/>
              <w:jc w:val="center"/>
              <w:rPr>
                <w:rFonts w:ascii="Arial" w:hAnsi="Arial" w:cs="Arial"/>
                <w:sz w:val="20"/>
                <w:szCs w:val="20"/>
              </w:rPr>
            </w:pPr>
            <w:r>
              <w:rPr>
                <w:rFonts w:ascii="Arial" w:hAnsi="Arial" w:cs="Arial"/>
                <w:sz w:val="20"/>
                <w:szCs w:val="20"/>
              </w:rPr>
              <w:t xml:space="preserve">3. </w:t>
            </w:r>
          </w:p>
        </w:tc>
        <w:tc>
          <w:tcPr>
            <w:tcW w:w="2902" w:type="dxa"/>
            <w:vAlign w:val="center"/>
          </w:tcPr>
          <w:p w14:paraId="789719BB" w14:textId="77777777" w:rsidR="00D34180" w:rsidRDefault="00D34180" w:rsidP="00626D17">
            <w:pPr>
              <w:spacing w:line="360" w:lineRule="auto"/>
              <w:jc w:val="center"/>
              <w:rPr>
                <w:rFonts w:ascii="Arial" w:hAnsi="Arial" w:cs="Arial"/>
                <w:sz w:val="20"/>
                <w:szCs w:val="20"/>
              </w:rPr>
            </w:pPr>
            <w:r>
              <w:rPr>
                <w:rFonts w:ascii="Arial" w:hAnsi="Arial" w:cs="Arial"/>
                <w:sz w:val="20"/>
                <w:szCs w:val="20"/>
              </w:rPr>
              <w:t>Adresa ponuditelja</w:t>
            </w:r>
          </w:p>
        </w:tc>
        <w:tc>
          <w:tcPr>
            <w:tcW w:w="5745" w:type="dxa"/>
            <w:gridSpan w:val="3"/>
            <w:vAlign w:val="center"/>
          </w:tcPr>
          <w:p w14:paraId="57C31E35" w14:textId="77777777" w:rsidR="00D34180" w:rsidRDefault="00D34180" w:rsidP="00626D17">
            <w:pPr>
              <w:jc w:val="center"/>
              <w:rPr>
                <w:rFonts w:ascii="Arial" w:hAnsi="Arial" w:cs="Arial"/>
                <w:sz w:val="20"/>
                <w:szCs w:val="20"/>
              </w:rPr>
            </w:pPr>
          </w:p>
        </w:tc>
      </w:tr>
      <w:tr w:rsidR="00D34180" w14:paraId="2EA1535B" w14:textId="77777777" w:rsidTr="003F52D3">
        <w:trPr>
          <w:trHeight w:val="509"/>
        </w:trPr>
        <w:tc>
          <w:tcPr>
            <w:tcW w:w="562" w:type="dxa"/>
            <w:vAlign w:val="center"/>
          </w:tcPr>
          <w:p w14:paraId="6071A7DF" w14:textId="77777777" w:rsidR="00D34180" w:rsidRDefault="00D34180" w:rsidP="00626D17">
            <w:pPr>
              <w:spacing w:line="360" w:lineRule="auto"/>
              <w:ind w:right="-36"/>
              <w:jc w:val="center"/>
              <w:rPr>
                <w:rFonts w:ascii="Arial" w:hAnsi="Arial" w:cs="Arial"/>
                <w:sz w:val="20"/>
                <w:szCs w:val="20"/>
              </w:rPr>
            </w:pPr>
            <w:r>
              <w:rPr>
                <w:rFonts w:ascii="Arial" w:hAnsi="Arial" w:cs="Arial"/>
                <w:sz w:val="20"/>
                <w:szCs w:val="20"/>
              </w:rPr>
              <w:t>4.</w:t>
            </w:r>
          </w:p>
        </w:tc>
        <w:tc>
          <w:tcPr>
            <w:tcW w:w="2902" w:type="dxa"/>
            <w:vAlign w:val="center"/>
          </w:tcPr>
          <w:p w14:paraId="0341F3C0" w14:textId="77777777" w:rsidR="00D34180" w:rsidRDefault="00D34180" w:rsidP="00626D17">
            <w:pPr>
              <w:spacing w:line="360" w:lineRule="auto"/>
              <w:jc w:val="center"/>
              <w:rPr>
                <w:rFonts w:ascii="Arial" w:hAnsi="Arial" w:cs="Arial"/>
                <w:sz w:val="20"/>
                <w:szCs w:val="20"/>
              </w:rPr>
            </w:pPr>
            <w:r>
              <w:rPr>
                <w:rFonts w:ascii="Arial" w:hAnsi="Arial" w:cs="Arial"/>
                <w:sz w:val="20"/>
                <w:szCs w:val="20"/>
              </w:rPr>
              <w:t>OIB</w:t>
            </w:r>
          </w:p>
        </w:tc>
        <w:tc>
          <w:tcPr>
            <w:tcW w:w="5745" w:type="dxa"/>
            <w:gridSpan w:val="3"/>
            <w:vAlign w:val="center"/>
          </w:tcPr>
          <w:p w14:paraId="1430C925" w14:textId="77777777" w:rsidR="00D34180" w:rsidRDefault="00D34180" w:rsidP="00626D17">
            <w:pPr>
              <w:jc w:val="center"/>
              <w:rPr>
                <w:rFonts w:ascii="Arial" w:hAnsi="Arial" w:cs="Arial"/>
                <w:sz w:val="20"/>
                <w:szCs w:val="20"/>
              </w:rPr>
            </w:pPr>
          </w:p>
        </w:tc>
      </w:tr>
      <w:tr w:rsidR="00D34180" w14:paraId="59278A8E" w14:textId="77777777" w:rsidTr="003F52D3">
        <w:trPr>
          <w:trHeight w:val="427"/>
        </w:trPr>
        <w:tc>
          <w:tcPr>
            <w:tcW w:w="562" w:type="dxa"/>
            <w:vAlign w:val="center"/>
          </w:tcPr>
          <w:p w14:paraId="7E079C67" w14:textId="77777777" w:rsidR="00D34180" w:rsidRDefault="00D34180" w:rsidP="00626D17">
            <w:pPr>
              <w:spacing w:line="360" w:lineRule="auto"/>
              <w:ind w:right="-36"/>
              <w:jc w:val="center"/>
              <w:rPr>
                <w:rFonts w:ascii="Arial" w:hAnsi="Arial" w:cs="Arial"/>
                <w:sz w:val="20"/>
                <w:szCs w:val="20"/>
              </w:rPr>
            </w:pPr>
            <w:r>
              <w:rPr>
                <w:rFonts w:ascii="Arial" w:hAnsi="Arial" w:cs="Arial"/>
                <w:sz w:val="20"/>
                <w:szCs w:val="20"/>
              </w:rPr>
              <w:t>5.</w:t>
            </w:r>
          </w:p>
        </w:tc>
        <w:tc>
          <w:tcPr>
            <w:tcW w:w="2902" w:type="dxa"/>
            <w:vAlign w:val="center"/>
          </w:tcPr>
          <w:p w14:paraId="05080D2A" w14:textId="77777777" w:rsidR="00D34180" w:rsidRDefault="00D34180" w:rsidP="00626D17">
            <w:pPr>
              <w:spacing w:line="360" w:lineRule="auto"/>
              <w:jc w:val="center"/>
              <w:rPr>
                <w:rFonts w:ascii="Arial" w:hAnsi="Arial" w:cs="Arial"/>
                <w:sz w:val="20"/>
                <w:szCs w:val="20"/>
              </w:rPr>
            </w:pPr>
            <w:r>
              <w:rPr>
                <w:rFonts w:ascii="Arial" w:hAnsi="Arial" w:cs="Arial"/>
                <w:sz w:val="20"/>
                <w:szCs w:val="20"/>
              </w:rPr>
              <w:t xml:space="preserve">Račun </w:t>
            </w:r>
          </w:p>
        </w:tc>
        <w:tc>
          <w:tcPr>
            <w:tcW w:w="5745" w:type="dxa"/>
            <w:gridSpan w:val="3"/>
            <w:vAlign w:val="center"/>
          </w:tcPr>
          <w:p w14:paraId="20EDAD8C" w14:textId="77777777" w:rsidR="00D34180" w:rsidRDefault="00D34180" w:rsidP="00626D17">
            <w:pPr>
              <w:jc w:val="center"/>
              <w:rPr>
                <w:rFonts w:ascii="Arial" w:hAnsi="Arial" w:cs="Arial"/>
                <w:sz w:val="20"/>
                <w:szCs w:val="20"/>
              </w:rPr>
            </w:pPr>
          </w:p>
        </w:tc>
      </w:tr>
      <w:tr w:rsidR="00D34180" w14:paraId="02CF664A" w14:textId="77777777" w:rsidTr="003F52D3">
        <w:trPr>
          <w:trHeight w:val="509"/>
        </w:trPr>
        <w:tc>
          <w:tcPr>
            <w:tcW w:w="562" w:type="dxa"/>
            <w:vAlign w:val="center"/>
          </w:tcPr>
          <w:p w14:paraId="5CFB5A5A" w14:textId="77777777" w:rsidR="00D34180" w:rsidRDefault="00D34180" w:rsidP="00626D17">
            <w:pPr>
              <w:spacing w:line="360" w:lineRule="auto"/>
              <w:ind w:right="-36"/>
              <w:jc w:val="center"/>
              <w:rPr>
                <w:rFonts w:ascii="Arial" w:hAnsi="Arial" w:cs="Arial"/>
                <w:sz w:val="20"/>
                <w:szCs w:val="20"/>
              </w:rPr>
            </w:pPr>
            <w:r>
              <w:rPr>
                <w:rFonts w:ascii="Arial" w:hAnsi="Arial" w:cs="Arial"/>
                <w:sz w:val="20"/>
                <w:szCs w:val="20"/>
              </w:rPr>
              <w:t>6.</w:t>
            </w:r>
          </w:p>
        </w:tc>
        <w:tc>
          <w:tcPr>
            <w:tcW w:w="2902" w:type="dxa"/>
            <w:vAlign w:val="center"/>
          </w:tcPr>
          <w:p w14:paraId="31C616B2" w14:textId="77777777" w:rsidR="00D34180" w:rsidRDefault="00D34180" w:rsidP="00626D17">
            <w:pPr>
              <w:jc w:val="center"/>
              <w:rPr>
                <w:rFonts w:ascii="Arial" w:hAnsi="Arial" w:cs="Arial"/>
                <w:sz w:val="20"/>
                <w:szCs w:val="20"/>
              </w:rPr>
            </w:pPr>
            <w:r>
              <w:rPr>
                <w:rFonts w:ascii="Arial" w:hAnsi="Arial" w:cs="Arial"/>
                <w:sz w:val="20"/>
                <w:szCs w:val="20"/>
              </w:rPr>
              <w:t xml:space="preserve">Naručitelj je u sustavu </w:t>
            </w:r>
          </w:p>
          <w:p w14:paraId="17618900" w14:textId="77777777" w:rsidR="00D34180" w:rsidRDefault="00D34180" w:rsidP="00626D17">
            <w:pPr>
              <w:jc w:val="center"/>
              <w:rPr>
                <w:rFonts w:ascii="Arial" w:hAnsi="Arial" w:cs="Arial"/>
                <w:sz w:val="20"/>
                <w:szCs w:val="20"/>
              </w:rPr>
            </w:pPr>
            <w:r>
              <w:rPr>
                <w:rFonts w:ascii="Arial" w:hAnsi="Arial" w:cs="Arial"/>
                <w:sz w:val="20"/>
                <w:szCs w:val="20"/>
              </w:rPr>
              <w:t xml:space="preserve">PDV-a (zaokružiti) </w:t>
            </w:r>
          </w:p>
        </w:tc>
        <w:tc>
          <w:tcPr>
            <w:tcW w:w="2977" w:type="dxa"/>
            <w:gridSpan w:val="2"/>
            <w:vAlign w:val="center"/>
          </w:tcPr>
          <w:p w14:paraId="13D192C7" w14:textId="77777777" w:rsidR="00D34180" w:rsidRDefault="00D34180" w:rsidP="00626D17">
            <w:pPr>
              <w:jc w:val="center"/>
              <w:rPr>
                <w:rFonts w:ascii="Arial" w:hAnsi="Arial" w:cs="Arial"/>
                <w:sz w:val="20"/>
                <w:szCs w:val="20"/>
              </w:rPr>
            </w:pPr>
            <w:r>
              <w:rPr>
                <w:rFonts w:ascii="Arial" w:hAnsi="Arial" w:cs="Arial"/>
                <w:sz w:val="20"/>
                <w:szCs w:val="20"/>
              </w:rPr>
              <w:t>da</w:t>
            </w:r>
          </w:p>
        </w:tc>
        <w:tc>
          <w:tcPr>
            <w:tcW w:w="2768" w:type="dxa"/>
            <w:vAlign w:val="center"/>
          </w:tcPr>
          <w:p w14:paraId="69F8A499" w14:textId="77777777" w:rsidR="00D34180" w:rsidRDefault="00D34180" w:rsidP="00626D17">
            <w:pPr>
              <w:jc w:val="center"/>
              <w:rPr>
                <w:rFonts w:ascii="Arial" w:hAnsi="Arial" w:cs="Arial"/>
                <w:sz w:val="20"/>
                <w:szCs w:val="20"/>
              </w:rPr>
            </w:pPr>
            <w:r>
              <w:rPr>
                <w:rFonts w:ascii="Arial" w:hAnsi="Arial" w:cs="Arial"/>
                <w:sz w:val="20"/>
                <w:szCs w:val="20"/>
              </w:rPr>
              <w:t xml:space="preserve">ne </w:t>
            </w:r>
          </w:p>
        </w:tc>
      </w:tr>
      <w:tr w:rsidR="00D34180" w14:paraId="6172DAAB" w14:textId="77777777" w:rsidTr="003F52D3">
        <w:trPr>
          <w:trHeight w:val="509"/>
        </w:trPr>
        <w:tc>
          <w:tcPr>
            <w:tcW w:w="562" w:type="dxa"/>
            <w:vAlign w:val="center"/>
          </w:tcPr>
          <w:p w14:paraId="6993DD27" w14:textId="77777777" w:rsidR="00D34180" w:rsidRDefault="00D34180" w:rsidP="00626D17">
            <w:pPr>
              <w:spacing w:line="360" w:lineRule="auto"/>
              <w:ind w:right="-36"/>
              <w:jc w:val="center"/>
              <w:rPr>
                <w:rFonts w:ascii="Arial" w:hAnsi="Arial" w:cs="Arial"/>
                <w:sz w:val="20"/>
                <w:szCs w:val="20"/>
              </w:rPr>
            </w:pPr>
            <w:r>
              <w:rPr>
                <w:rFonts w:ascii="Arial" w:hAnsi="Arial" w:cs="Arial"/>
                <w:sz w:val="20"/>
                <w:szCs w:val="20"/>
              </w:rPr>
              <w:t>7.</w:t>
            </w:r>
          </w:p>
        </w:tc>
        <w:tc>
          <w:tcPr>
            <w:tcW w:w="2902" w:type="dxa"/>
            <w:vAlign w:val="center"/>
          </w:tcPr>
          <w:p w14:paraId="68980AD1" w14:textId="77777777" w:rsidR="00D34180" w:rsidRDefault="00D34180" w:rsidP="00626D17">
            <w:pPr>
              <w:jc w:val="center"/>
              <w:rPr>
                <w:rFonts w:ascii="Arial" w:hAnsi="Arial" w:cs="Arial"/>
                <w:sz w:val="20"/>
                <w:szCs w:val="20"/>
              </w:rPr>
            </w:pPr>
            <w:r>
              <w:rPr>
                <w:rFonts w:ascii="Arial" w:hAnsi="Arial" w:cs="Arial"/>
                <w:sz w:val="20"/>
                <w:szCs w:val="20"/>
              </w:rPr>
              <w:t>Adresa za dostavu pošte</w:t>
            </w:r>
          </w:p>
        </w:tc>
        <w:tc>
          <w:tcPr>
            <w:tcW w:w="5745" w:type="dxa"/>
            <w:gridSpan w:val="3"/>
            <w:vAlign w:val="center"/>
          </w:tcPr>
          <w:p w14:paraId="2BE3E91D" w14:textId="77777777" w:rsidR="00D34180" w:rsidRDefault="00D34180" w:rsidP="00626D17">
            <w:pPr>
              <w:jc w:val="center"/>
              <w:rPr>
                <w:rFonts w:ascii="Arial" w:hAnsi="Arial" w:cs="Arial"/>
                <w:sz w:val="20"/>
                <w:szCs w:val="20"/>
              </w:rPr>
            </w:pPr>
          </w:p>
        </w:tc>
      </w:tr>
      <w:tr w:rsidR="00D34180" w14:paraId="2362C850" w14:textId="77777777" w:rsidTr="003F52D3">
        <w:trPr>
          <w:trHeight w:val="509"/>
        </w:trPr>
        <w:tc>
          <w:tcPr>
            <w:tcW w:w="562" w:type="dxa"/>
            <w:vAlign w:val="center"/>
          </w:tcPr>
          <w:p w14:paraId="0E3BC9DC" w14:textId="77777777" w:rsidR="00D34180" w:rsidRDefault="00D34180" w:rsidP="00626D17">
            <w:pPr>
              <w:spacing w:line="360" w:lineRule="auto"/>
              <w:ind w:right="-36"/>
              <w:jc w:val="center"/>
              <w:rPr>
                <w:rFonts w:ascii="Arial" w:hAnsi="Arial" w:cs="Arial"/>
                <w:sz w:val="20"/>
                <w:szCs w:val="20"/>
              </w:rPr>
            </w:pPr>
            <w:r>
              <w:rPr>
                <w:rFonts w:ascii="Arial" w:hAnsi="Arial" w:cs="Arial"/>
                <w:sz w:val="20"/>
                <w:szCs w:val="20"/>
              </w:rPr>
              <w:t>8.</w:t>
            </w:r>
          </w:p>
        </w:tc>
        <w:tc>
          <w:tcPr>
            <w:tcW w:w="2902" w:type="dxa"/>
            <w:vAlign w:val="center"/>
          </w:tcPr>
          <w:p w14:paraId="26BBBA71" w14:textId="77777777" w:rsidR="00D34180" w:rsidRDefault="00D34180" w:rsidP="00626D17">
            <w:pPr>
              <w:jc w:val="center"/>
              <w:rPr>
                <w:rFonts w:ascii="Arial" w:hAnsi="Arial" w:cs="Arial"/>
                <w:sz w:val="20"/>
                <w:szCs w:val="20"/>
              </w:rPr>
            </w:pPr>
            <w:r>
              <w:rPr>
                <w:rFonts w:ascii="Arial" w:hAnsi="Arial" w:cs="Arial"/>
                <w:sz w:val="20"/>
                <w:szCs w:val="20"/>
              </w:rPr>
              <w:t xml:space="preserve">Adresa e-pošte </w:t>
            </w:r>
          </w:p>
        </w:tc>
        <w:tc>
          <w:tcPr>
            <w:tcW w:w="5745" w:type="dxa"/>
            <w:gridSpan w:val="3"/>
            <w:vAlign w:val="center"/>
          </w:tcPr>
          <w:p w14:paraId="0AEC3967" w14:textId="77777777" w:rsidR="00D34180" w:rsidRDefault="00D34180" w:rsidP="00626D17">
            <w:pPr>
              <w:jc w:val="center"/>
              <w:rPr>
                <w:rFonts w:ascii="Arial" w:hAnsi="Arial" w:cs="Arial"/>
                <w:sz w:val="20"/>
                <w:szCs w:val="20"/>
              </w:rPr>
            </w:pPr>
          </w:p>
        </w:tc>
      </w:tr>
      <w:tr w:rsidR="00D34180" w14:paraId="4D54B6E7" w14:textId="77777777" w:rsidTr="003F52D3">
        <w:trPr>
          <w:trHeight w:val="509"/>
        </w:trPr>
        <w:tc>
          <w:tcPr>
            <w:tcW w:w="562" w:type="dxa"/>
            <w:vAlign w:val="center"/>
          </w:tcPr>
          <w:p w14:paraId="1FAB58C4" w14:textId="77777777" w:rsidR="00D34180" w:rsidRDefault="00D34180" w:rsidP="00626D17">
            <w:pPr>
              <w:spacing w:line="360" w:lineRule="auto"/>
              <w:ind w:right="-36"/>
              <w:jc w:val="center"/>
              <w:rPr>
                <w:rFonts w:ascii="Arial" w:hAnsi="Arial" w:cs="Arial"/>
                <w:sz w:val="20"/>
                <w:szCs w:val="20"/>
              </w:rPr>
            </w:pPr>
            <w:r>
              <w:rPr>
                <w:rFonts w:ascii="Arial" w:hAnsi="Arial" w:cs="Arial"/>
                <w:sz w:val="20"/>
                <w:szCs w:val="20"/>
              </w:rPr>
              <w:t>9.</w:t>
            </w:r>
          </w:p>
        </w:tc>
        <w:tc>
          <w:tcPr>
            <w:tcW w:w="2902" w:type="dxa"/>
            <w:vAlign w:val="center"/>
          </w:tcPr>
          <w:p w14:paraId="0B79176C" w14:textId="77777777" w:rsidR="00D34180" w:rsidRDefault="00D34180" w:rsidP="00626D17">
            <w:pPr>
              <w:jc w:val="center"/>
              <w:rPr>
                <w:rFonts w:ascii="Arial" w:hAnsi="Arial" w:cs="Arial"/>
                <w:sz w:val="20"/>
                <w:szCs w:val="20"/>
              </w:rPr>
            </w:pPr>
            <w:r>
              <w:rPr>
                <w:rFonts w:ascii="Arial" w:hAnsi="Arial" w:cs="Arial"/>
                <w:sz w:val="20"/>
                <w:szCs w:val="20"/>
              </w:rPr>
              <w:t>Ovlaštena osoba ponuditelja</w:t>
            </w:r>
          </w:p>
        </w:tc>
        <w:tc>
          <w:tcPr>
            <w:tcW w:w="5745" w:type="dxa"/>
            <w:gridSpan w:val="3"/>
            <w:vAlign w:val="center"/>
          </w:tcPr>
          <w:p w14:paraId="3F8430E6" w14:textId="77777777" w:rsidR="00D34180" w:rsidRDefault="00D34180" w:rsidP="00626D17">
            <w:pPr>
              <w:jc w:val="center"/>
              <w:rPr>
                <w:rFonts w:ascii="Arial" w:hAnsi="Arial" w:cs="Arial"/>
                <w:sz w:val="20"/>
                <w:szCs w:val="20"/>
              </w:rPr>
            </w:pPr>
          </w:p>
        </w:tc>
      </w:tr>
      <w:tr w:rsidR="00D34180" w14:paraId="13800D80" w14:textId="77777777" w:rsidTr="003F52D3">
        <w:trPr>
          <w:trHeight w:val="509"/>
        </w:trPr>
        <w:tc>
          <w:tcPr>
            <w:tcW w:w="562" w:type="dxa"/>
            <w:vAlign w:val="center"/>
          </w:tcPr>
          <w:p w14:paraId="45F9A378" w14:textId="77777777" w:rsidR="00D34180" w:rsidRDefault="00D34180" w:rsidP="00626D17">
            <w:pPr>
              <w:spacing w:line="360" w:lineRule="auto"/>
              <w:ind w:right="-36"/>
              <w:jc w:val="center"/>
              <w:rPr>
                <w:rFonts w:ascii="Arial" w:hAnsi="Arial" w:cs="Arial"/>
                <w:sz w:val="20"/>
                <w:szCs w:val="20"/>
              </w:rPr>
            </w:pPr>
            <w:r>
              <w:rPr>
                <w:rFonts w:ascii="Arial" w:hAnsi="Arial" w:cs="Arial"/>
                <w:sz w:val="20"/>
                <w:szCs w:val="20"/>
              </w:rPr>
              <w:t xml:space="preserve">10. </w:t>
            </w:r>
          </w:p>
        </w:tc>
        <w:tc>
          <w:tcPr>
            <w:tcW w:w="2902" w:type="dxa"/>
            <w:vAlign w:val="center"/>
          </w:tcPr>
          <w:p w14:paraId="15010D7C" w14:textId="77777777" w:rsidR="00D34180" w:rsidRDefault="00D34180" w:rsidP="00626D17">
            <w:pPr>
              <w:jc w:val="center"/>
              <w:rPr>
                <w:rFonts w:ascii="Arial" w:hAnsi="Arial" w:cs="Arial"/>
                <w:sz w:val="20"/>
                <w:szCs w:val="20"/>
              </w:rPr>
            </w:pPr>
            <w:r>
              <w:rPr>
                <w:rFonts w:ascii="Arial" w:hAnsi="Arial" w:cs="Arial"/>
                <w:sz w:val="20"/>
                <w:szCs w:val="20"/>
              </w:rPr>
              <w:t>Kontakt osoba ponuditelja</w:t>
            </w:r>
          </w:p>
        </w:tc>
        <w:tc>
          <w:tcPr>
            <w:tcW w:w="5745" w:type="dxa"/>
            <w:gridSpan w:val="3"/>
            <w:vAlign w:val="center"/>
          </w:tcPr>
          <w:p w14:paraId="646F0E2F" w14:textId="77777777" w:rsidR="00D34180" w:rsidRDefault="00D34180" w:rsidP="00626D17">
            <w:pPr>
              <w:jc w:val="center"/>
              <w:rPr>
                <w:rFonts w:ascii="Arial" w:hAnsi="Arial" w:cs="Arial"/>
                <w:sz w:val="20"/>
                <w:szCs w:val="20"/>
              </w:rPr>
            </w:pPr>
          </w:p>
        </w:tc>
      </w:tr>
      <w:tr w:rsidR="00D34180" w14:paraId="37D4F140" w14:textId="77777777" w:rsidTr="003F52D3">
        <w:trPr>
          <w:trHeight w:val="509"/>
        </w:trPr>
        <w:tc>
          <w:tcPr>
            <w:tcW w:w="562" w:type="dxa"/>
            <w:vAlign w:val="center"/>
          </w:tcPr>
          <w:p w14:paraId="3292949C" w14:textId="77777777" w:rsidR="00D34180" w:rsidRDefault="00D34180" w:rsidP="00626D17">
            <w:pPr>
              <w:spacing w:line="360" w:lineRule="auto"/>
              <w:ind w:right="-36"/>
              <w:jc w:val="center"/>
              <w:rPr>
                <w:rFonts w:ascii="Arial" w:hAnsi="Arial" w:cs="Arial"/>
                <w:sz w:val="20"/>
                <w:szCs w:val="20"/>
              </w:rPr>
            </w:pPr>
            <w:r>
              <w:rPr>
                <w:rFonts w:ascii="Arial" w:hAnsi="Arial" w:cs="Arial"/>
                <w:sz w:val="20"/>
                <w:szCs w:val="20"/>
              </w:rPr>
              <w:t>11.</w:t>
            </w:r>
          </w:p>
        </w:tc>
        <w:tc>
          <w:tcPr>
            <w:tcW w:w="2902" w:type="dxa"/>
            <w:vAlign w:val="center"/>
          </w:tcPr>
          <w:p w14:paraId="3C5BE57C" w14:textId="77777777" w:rsidR="00D34180" w:rsidRDefault="00D34180" w:rsidP="00626D17">
            <w:pPr>
              <w:jc w:val="center"/>
              <w:rPr>
                <w:rFonts w:ascii="Arial" w:hAnsi="Arial" w:cs="Arial"/>
                <w:sz w:val="20"/>
                <w:szCs w:val="20"/>
              </w:rPr>
            </w:pPr>
            <w:r>
              <w:rPr>
                <w:rFonts w:ascii="Arial" w:hAnsi="Arial" w:cs="Arial"/>
                <w:sz w:val="20"/>
                <w:szCs w:val="20"/>
              </w:rPr>
              <w:t>Broj telefona</w:t>
            </w:r>
          </w:p>
        </w:tc>
        <w:tc>
          <w:tcPr>
            <w:tcW w:w="5745" w:type="dxa"/>
            <w:gridSpan w:val="3"/>
            <w:vAlign w:val="center"/>
          </w:tcPr>
          <w:p w14:paraId="2C7FA475" w14:textId="77777777" w:rsidR="00D34180" w:rsidRDefault="00D34180" w:rsidP="00626D17">
            <w:pPr>
              <w:jc w:val="center"/>
              <w:rPr>
                <w:rFonts w:ascii="Arial" w:hAnsi="Arial" w:cs="Arial"/>
                <w:sz w:val="20"/>
                <w:szCs w:val="20"/>
              </w:rPr>
            </w:pPr>
          </w:p>
        </w:tc>
      </w:tr>
      <w:tr w:rsidR="00D34180" w14:paraId="58987F52" w14:textId="77777777" w:rsidTr="003F52D3">
        <w:trPr>
          <w:trHeight w:val="509"/>
        </w:trPr>
        <w:tc>
          <w:tcPr>
            <w:tcW w:w="562" w:type="dxa"/>
            <w:vAlign w:val="center"/>
          </w:tcPr>
          <w:p w14:paraId="7F37E86E" w14:textId="77777777" w:rsidR="00D34180" w:rsidRDefault="00D34180" w:rsidP="00626D17">
            <w:pPr>
              <w:spacing w:line="360" w:lineRule="auto"/>
              <w:ind w:right="-36"/>
              <w:jc w:val="center"/>
              <w:rPr>
                <w:rFonts w:ascii="Arial" w:hAnsi="Arial" w:cs="Arial"/>
                <w:sz w:val="20"/>
                <w:szCs w:val="20"/>
              </w:rPr>
            </w:pPr>
            <w:r>
              <w:rPr>
                <w:rFonts w:ascii="Arial" w:hAnsi="Arial" w:cs="Arial"/>
                <w:sz w:val="20"/>
                <w:szCs w:val="20"/>
              </w:rPr>
              <w:t>12.</w:t>
            </w:r>
          </w:p>
        </w:tc>
        <w:tc>
          <w:tcPr>
            <w:tcW w:w="2902" w:type="dxa"/>
            <w:vAlign w:val="center"/>
          </w:tcPr>
          <w:p w14:paraId="1EDCCF68" w14:textId="77777777" w:rsidR="00D34180" w:rsidRDefault="00D34180" w:rsidP="00626D17">
            <w:pPr>
              <w:jc w:val="center"/>
              <w:rPr>
                <w:rFonts w:ascii="Arial" w:hAnsi="Arial" w:cs="Arial"/>
                <w:sz w:val="20"/>
                <w:szCs w:val="20"/>
              </w:rPr>
            </w:pPr>
            <w:r>
              <w:rPr>
                <w:rFonts w:ascii="Arial" w:hAnsi="Arial" w:cs="Arial"/>
                <w:sz w:val="20"/>
                <w:szCs w:val="20"/>
              </w:rPr>
              <w:t>Broj faxa</w:t>
            </w:r>
          </w:p>
        </w:tc>
        <w:tc>
          <w:tcPr>
            <w:tcW w:w="5745" w:type="dxa"/>
            <w:gridSpan w:val="3"/>
            <w:vAlign w:val="center"/>
          </w:tcPr>
          <w:p w14:paraId="180D7D9C" w14:textId="77777777" w:rsidR="00D34180" w:rsidRDefault="00D34180" w:rsidP="00626D17">
            <w:pPr>
              <w:jc w:val="center"/>
              <w:rPr>
                <w:rFonts w:ascii="Arial" w:hAnsi="Arial" w:cs="Arial"/>
                <w:sz w:val="20"/>
                <w:szCs w:val="20"/>
              </w:rPr>
            </w:pPr>
          </w:p>
        </w:tc>
      </w:tr>
      <w:tr w:rsidR="00D34180" w14:paraId="572AEA2A" w14:textId="77777777" w:rsidTr="003F52D3">
        <w:trPr>
          <w:trHeight w:val="509"/>
        </w:trPr>
        <w:tc>
          <w:tcPr>
            <w:tcW w:w="562" w:type="dxa"/>
            <w:vAlign w:val="center"/>
          </w:tcPr>
          <w:p w14:paraId="6D5948B9" w14:textId="77777777" w:rsidR="00D34180" w:rsidRDefault="00D34180" w:rsidP="00626D17">
            <w:pPr>
              <w:spacing w:line="360" w:lineRule="auto"/>
              <w:ind w:right="-36"/>
              <w:jc w:val="center"/>
              <w:rPr>
                <w:rFonts w:ascii="Arial" w:hAnsi="Arial" w:cs="Arial"/>
                <w:sz w:val="20"/>
                <w:szCs w:val="20"/>
              </w:rPr>
            </w:pPr>
            <w:r>
              <w:rPr>
                <w:rFonts w:ascii="Arial" w:hAnsi="Arial" w:cs="Arial"/>
                <w:sz w:val="20"/>
                <w:szCs w:val="20"/>
              </w:rPr>
              <w:t>13.</w:t>
            </w:r>
          </w:p>
        </w:tc>
        <w:tc>
          <w:tcPr>
            <w:tcW w:w="2902" w:type="dxa"/>
            <w:vAlign w:val="center"/>
          </w:tcPr>
          <w:p w14:paraId="1547DC8B" w14:textId="77777777" w:rsidR="00D34180" w:rsidRDefault="00D34180" w:rsidP="00626D17">
            <w:pPr>
              <w:jc w:val="center"/>
              <w:rPr>
                <w:rFonts w:ascii="Arial" w:hAnsi="Arial" w:cs="Arial"/>
                <w:sz w:val="20"/>
                <w:szCs w:val="20"/>
              </w:rPr>
            </w:pPr>
            <w:r>
              <w:rPr>
                <w:rFonts w:ascii="Arial" w:hAnsi="Arial" w:cs="Arial"/>
                <w:sz w:val="20"/>
                <w:szCs w:val="20"/>
              </w:rPr>
              <w:t>Cijena ponude bez PDV-a</w:t>
            </w:r>
          </w:p>
        </w:tc>
        <w:tc>
          <w:tcPr>
            <w:tcW w:w="5745" w:type="dxa"/>
            <w:gridSpan w:val="3"/>
            <w:vAlign w:val="center"/>
          </w:tcPr>
          <w:p w14:paraId="00E47360" w14:textId="77777777" w:rsidR="00D34180" w:rsidRDefault="00D34180" w:rsidP="00626D17">
            <w:pPr>
              <w:jc w:val="center"/>
              <w:rPr>
                <w:rFonts w:ascii="Arial" w:hAnsi="Arial" w:cs="Arial"/>
                <w:sz w:val="20"/>
                <w:szCs w:val="20"/>
              </w:rPr>
            </w:pPr>
          </w:p>
        </w:tc>
      </w:tr>
      <w:tr w:rsidR="00D34180" w14:paraId="2727608C" w14:textId="77777777" w:rsidTr="003F52D3">
        <w:trPr>
          <w:trHeight w:val="509"/>
        </w:trPr>
        <w:tc>
          <w:tcPr>
            <w:tcW w:w="562" w:type="dxa"/>
            <w:vAlign w:val="center"/>
          </w:tcPr>
          <w:p w14:paraId="24662141" w14:textId="77777777" w:rsidR="00D34180" w:rsidRDefault="00D34180" w:rsidP="00626D17">
            <w:pPr>
              <w:spacing w:line="360" w:lineRule="auto"/>
              <w:ind w:right="-36"/>
              <w:jc w:val="center"/>
              <w:rPr>
                <w:rFonts w:ascii="Arial" w:hAnsi="Arial" w:cs="Arial"/>
                <w:sz w:val="20"/>
                <w:szCs w:val="20"/>
              </w:rPr>
            </w:pPr>
            <w:r>
              <w:rPr>
                <w:rFonts w:ascii="Arial" w:hAnsi="Arial" w:cs="Arial"/>
                <w:sz w:val="20"/>
                <w:szCs w:val="20"/>
              </w:rPr>
              <w:t>14.</w:t>
            </w:r>
          </w:p>
        </w:tc>
        <w:tc>
          <w:tcPr>
            <w:tcW w:w="2902" w:type="dxa"/>
            <w:vAlign w:val="center"/>
          </w:tcPr>
          <w:p w14:paraId="7D16914D" w14:textId="77777777" w:rsidR="00D34180" w:rsidRDefault="00D34180" w:rsidP="00626D17">
            <w:pPr>
              <w:jc w:val="center"/>
              <w:rPr>
                <w:rFonts w:ascii="Arial" w:hAnsi="Arial" w:cs="Arial"/>
                <w:sz w:val="20"/>
                <w:szCs w:val="20"/>
              </w:rPr>
            </w:pPr>
            <w:r>
              <w:rPr>
                <w:rFonts w:ascii="Arial" w:hAnsi="Arial" w:cs="Arial"/>
                <w:sz w:val="20"/>
                <w:szCs w:val="20"/>
              </w:rPr>
              <w:t>Iznos PDV-a</w:t>
            </w:r>
          </w:p>
        </w:tc>
        <w:tc>
          <w:tcPr>
            <w:tcW w:w="5745" w:type="dxa"/>
            <w:gridSpan w:val="3"/>
            <w:vAlign w:val="center"/>
          </w:tcPr>
          <w:p w14:paraId="65D13D3E" w14:textId="77777777" w:rsidR="00D34180" w:rsidRDefault="00D34180" w:rsidP="00626D17">
            <w:pPr>
              <w:jc w:val="center"/>
              <w:rPr>
                <w:rFonts w:ascii="Arial" w:hAnsi="Arial" w:cs="Arial"/>
                <w:sz w:val="20"/>
                <w:szCs w:val="20"/>
              </w:rPr>
            </w:pPr>
          </w:p>
        </w:tc>
      </w:tr>
      <w:tr w:rsidR="00D34180" w14:paraId="1A824117" w14:textId="77777777" w:rsidTr="003F52D3">
        <w:trPr>
          <w:trHeight w:val="509"/>
        </w:trPr>
        <w:tc>
          <w:tcPr>
            <w:tcW w:w="562" w:type="dxa"/>
            <w:vAlign w:val="center"/>
          </w:tcPr>
          <w:p w14:paraId="2CAF995A" w14:textId="77777777" w:rsidR="00D34180" w:rsidRDefault="00D34180" w:rsidP="00626D17">
            <w:pPr>
              <w:spacing w:line="360" w:lineRule="auto"/>
              <w:ind w:right="-36"/>
              <w:jc w:val="center"/>
              <w:rPr>
                <w:rFonts w:ascii="Arial" w:hAnsi="Arial" w:cs="Arial"/>
                <w:sz w:val="20"/>
                <w:szCs w:val="20"/>
              </w:rPr>
            </w:pPr>
            <w:r>
              <w:rPr>
                <w:rFonts w:ascii="Arial" w:hAnsi="Arial" w:cs="Arial"/>
                <w:sz w:val="20"/>
                <w:szCs w:val="20"/>
              </w:rPr>
              <w:t xml:space="preserve">15. </w:t>
            </w:r>
          </w:p>
        </w:tc>
        <w:tc>
          <w:tcPr>
            <w:tcW w:w="2902" w:type="dxa"/>
            <w:vAlign w:val="center"/>
          </w:tcPr>
          <w:p w14:paraId="679AD7E7" w14:textId="77777777" w:rsidR="00D34180" w:rsidRDefault="00D34180" w:rsidP="00626D17">
            <w:pPr>
              <w:jc w:val="center"/>
              <w:rPr>
                <w:rFonts w:ascii="Arial" w:hAnsi="Arial" w:cs="Arial"/>
                <w:sz w:val="20"/>
                <w:szCs w:val="20"/>
              </w:rPr>
            </w:pPr>
            <w:r>
              <w:rPr>
                <w:rFonts w:ascii="Arial" w:hAnsi="Arial" w:cs="Arial"/>
                <w:sz w:val="20"/>
                <w:szCs w:val="20"/>
              </w:rPr>
              <w:t xml:space="preserve">Cijena ponude s PDV-om </w:t>
            </w:r>
          </w:p>
        </w:tc>
        <w:tc>
          <w:tcPr>
            <w:tcW w:w="5745" w:type="dxa"/>
            <w:gridSpan w:val="3"/>
            <w:vAlign w:val="center"/>
          </w:tcPr>
          <w:p w14:paraId="3A599A53" w14:textId="77777777" w:rsidR="00D34180" w:rsidRDefault="00D34180" w:rsidP="00626D17">
            <w:pPr>
              <w:jc w:val="center"/>
              <w:rPr>
                <w:rFonts w:ascii="Arial" w:hAnsi="Arial" w:cs="Arial"/>
                <w:sz w:val="20"/>
                <w:szCs w:val="20"/>
              </w:rPr>
            </w:pPr>
          </w:p>
        </w:tc>
      </w:tr>
      <w:tr w:rsidR="00D34180" w14:paraId="3C43B028" w14:textId="77777777" w:rsidTr="003F52D3">
        <w:trPr>
          <w:trHeight w:val="509"/>
        </w:trPr>
        <w:tc>
          <w:tcPr>
            <w:tcW w:w="562" w:type="dxa"/>
            <w:vAlign w:val="center"/>
          </w:tcPr>
          <w:p w14:paraId="1207C827" w14:textId="77777777" w:rsidR="00D34180" w:rsidRDefault="00D34180" w:rsidP="00626D17">
            <w:pPr>
              <w:spacing w:line="360" w:lineRule="auto"/>
              <w:ind w:right="-36"/>
              <w:jc w:val="center"/>
              <w:rPr>
                <w:rFonts w:ascii="Arial" w:hAnsi="Arial" w:cs="Arial"/>
                <w:sz w:val="20"/>
                <w:szCs w:val="20"/>
              </w:rPr>
            </w:pPr>
            <w:r>
              <w:rPr>
                <w:rFonts w:ascii="Arial" w:hAnsi="Arial" w:cs="Arial"/>
                <w:sz w:val="20"/>
                <w:szCs w:val="20"/>
              </w:rPr>
              <w:t>16.</w:t>
            </w:r>
          </w:p>
        </w:tc>
        <w:tc>
          <w:tcPr>
            <w:tcW w:w="2902" w:type="dxa"/>
            <w:vAlign w:val="center"/>
          </w:tcPr>
          <w:p w14:paraId="4F964DDE" w14:textId="77777777" w:rsidR="00D34180" w:rsidRDefault="00D34180" w:rsidP="00626D17">
            <w:pPr>
              <w:jc w:val="center"/>
              <w:rPr>
                <w:rFonts w:ascii="Arial" w:hAnsi="Arial" w:cs="Arial"/>
                <w:sz w:val="20"/>
                <w:szCs w:val="20"/>
              </w:rPr>
            </w:pPr>
            <w:r>
              <w:rPr>
                <w:rFonts w:ascii="Arial" w:hAnsi="Arial" w:cs="Arial"/>
                <w:sz w:val="20"/>
                <w:szCs w:val="20"/>
              </w:rPr>
              <w:t xml:space="preserve">Duljina jamstvenog roka  (min. 3 godine / 36 mjeseci) </w:t>
            </w:r>
          </w:p>
        </w:tc>
        <w:tc>
          <w:tcPr>
            <w:tcW w:w="5745" w:type="dxa"/>
            <w:gridSpan w:val="3"/>
            <w:vAlign w:val="center"/>
          </w:tcPr>
          <w:p w14:paraId="54362559" w14:textId="77777777" w:rsidR="00D34180" w:rsidRDefault="00D34180" w:rsidP="00626D17">
            <w:pPr>
              <w:jc w:val="center"/>
              <w:rPr>
                <w:rFonts w:ascii="Arial" w:hAnsi="Arial" w:cs="Arial"/>
                <w:sz w:val="20"/>
                <w:szCs w:val="20"/>
              </w:rPr>
            </w:pPr>
          </w:p>
        </w:tc>
      </w:tr>
      <w:tr w:rsidR="00D34180" w14:paraId="128BD96C" w14:textId="77777777" w:rsidTr="003F52D3">
        <w:trPr>
          <w:trHeight w:val="509"/>
        </w:trPr>
        <w:tc>
          <w:tcPr>
            <w:tcW w:w="562" w:type="dxa"/>
            <w:vAlign w:val="center"/>
          </w:tcPr>
          <w:p w14:paraId="0BC9CCCB" w14:textId="77777777" w:rsidR="00D34180" w:rsidRDefault="00D34180" w:rsidP="00626D17">
            <w:pPr>
              <w:spacing w:line="360" w:lineRule="auto"/>
              <w:ind w:right="-36"/>
              <w:jc w:val="center"/>
              <w:rPr>
                <w:rFonts w:ascii="Arial" w:hAnsi="Arial" w:cs="Arial"/>
                <w:sz w:val="20"/>
                <w:szCs w:val="20"/>
              </w:rPr>
            </w:pPr>
            <w:r>
              <w:rPr>
                <w:rFonts w:ascii="Arial" w:hAnsi="Arial" w:cs="Arial"/>
                <w:sz w:val="20"/>
                <w:szCs w:val="20"/>
              </w:rPr>
              <w:t xml:space="preserve">17. </w:t>
            </w:r>
          </w:p>
        </w:tc>
        <w:tc>
          <w:tcPr>
            <w:tcW w:w="2902" w:type="dxa"/>
            <w:vAlign w:val="center"/>
          </w:tcPr>
          <w:p w14:paraId="57C24E8D" w14:textId="77777777" w:rsidR="00D34180" w:rsidRDefault="00D34180" w:rsidP="00626D17">
            <w:pPr>
              <w:jc w:val="center"/>
              <w:rPr>
                <w:rFonts w:ascii="Arial" w:hAnsi="Arial" w:cs="Arial"/>
                <w:sz w:val="20"/>
                <w:szCs w:val="20"/>
              </w:rPr>
            </w:pPr>
            <w:r>
              <w:rPr>
                <w:rFonts w:ascii="Arial" w:hAnsi="Arial" w:cs="Arial"/>
                <w:sz w:val="20"/>
                <w:szCs w:val="20"/>
              </w:rPr>
              <w:t>Rok valjanosti ponude</w:t>
            </w:r>
          </w:p>
        </w:tc>
        <w:tc>
          <w:tcPr>
            <w:tcW w:w="5745" w:type="dxa"/>
            <w:gridSpan w:val="3"/>
            <w:vAlign w:val="center"/>
          </w:tcPr>
          <w:p w14:paraId="544C6A03" w14:textId="77777777" w:rsidR="00D34180" w:rsidRDefault="00D34180" w:rsidP="00626D17">
            <w:pPr>
              <w:jc w:val="center"/>
              <w:rPr>
                <w:rFonts w:ascii="Arial" w:hAnsi="Arial" w:cs="Arial"/>
                <w:sz w:val="20"/>
                <w:szCs w:val="20"/>
              </w:rPr>
            </w:pPr>
            <w:r>
              <w:rPr>
                <w:rFonts w:ascii="Arial" w:hAnsi="Arial" w:cs="Arial"/>
                <w:sz w:val="20"/>
                <w:szCs w:val="20"/>
              </w:rPr>
              <w:t xml:space="preserve">Rok valjanosti ponude je najmanje 60 dana od isteka roka za dostavu ponuda </w:t>
            </w:r>
          </w:p>
        </w:tc>
      </w:tr>
      <w:tr w:rsidR="00D34180" w14:paraId="707812A2" w14:textId="77777777" w:rsidTr="003F52D3">
        <w:trPr>
          <w:trHeight w:val="509"/>
        </w:trPr>
        <w:tc>
          <w:tcPr>
            <w:tcW w:w="3464" w:type="dxa"/>
            <w:gridSpan w:val="2"/>
            <w:vAlign w:val="center"/>
          </w:tcPr>
          <w:p w14:paraId="1A20C008" w14:textId="77777777" w:rsidR="00D34180" w:rsidRDefault="00D34180" w:rsidP="00626D17">
            <w:pPr>
              <w:jc w:val="center"/>
              <w:rPr>
                <w:rFonts w:ascii="Arial" w:hAnsi="Arial" w:cs="Arial"/>
                <w:sz w:val="20"/>
                <w:szCs w:val="20"/>
              </w:rPr>
            </w:pPr>
            <w:r>
              <w:rPr>
                <w:rFonts w:ascii="Arial" w:hAnsi="Arial" w:cs="Arial"/>
                <w:sz w:val="20"/>
                <w:szCs w:val="20"/>
              </w:rPr>
              <w:t>Broj i datum ponude</w:t>
            </w:r>
          </w:p>
        </w:tc>
        <w:tc>
          <w:tcPr>
            <w:tcW w:w="5745" w:type="dxa"/>
            <w:gridSpan w:val="3"/>
            <w:vAlign w:val="center"/>
          </w:tcPr>
          <w:p w14:paraId="7573A46E" w14:textId="77777777" w:rsidR="00D34180" w:rsidRDefault="00D34180" w:rsidP="00626D17">
            <w:pPr>
              <w:jc w:val="center"/>
              <w:rPr>
                <w:rFonts w:ascii="Arial" w:hAnsi="Arial" w:cs="Arial"/>
                <w:sz w:val="20"/>
                <w:szCs w:val="20"/>
              </w:rPr>
            </w:pPr>
          </w:p>
        </w:tc>
      </w:tr>
      <w:tr w:rsidR="00D34180" w14:paraId="141C940F" w14:textId="77777777" w:rsidTr="003F52D3">
        <w:trPr>
          <w:trHeight w:val="1228"/>
        </w:trPr>
        <w:tc>
          <w:tcPr>
            <w:tcW w:w="3464" w:type="dxa"/>
            <w:gridSpan w:val="2"/>
            <w:vAlign w:val="center"/>
          </w:tcPr>
          <w:p w14:paraId="496FC8A9" w14:textId="77777777" w:rsidR="00D34180" w:rsidRDefault="00D34180" w:rsidP="00626D17">
            <w:pPr>
              <w:jc w:val="center"/>
              <w:rPr>
                <w:rFonts w:ascii="Arial" w:hAnsi="Arial" w:cs="Arial"/>
                <w:sz w:val="20"/>
                <w:szCs w:val="20"/>
              </w:rPr>
            </w:pPr>
            <w:r>
              <w:rPr>
                <w:rFonts w:ascii="Arial" w:hAnsi="Arial" w:cs="Arial"/>
                <w:sz w:val="20"/>
                <w:szCs w:val="20"/>
              </w:rPr>
              <w:t>Ovjera ponuditelja</w:t>
            </w:r>
          </w:p>
        </w:tc>
        <w:tc>
          <w:tcPr>
            <w:tcW w:w="5745" w:type="dxa"/>
            <w:gridSpan w:val="3"/>
            <w:vAlign w:val="center"/>
          </w:tcPr>
          <w:p w14:paraId="6071E651" w14:textId="77777777" w:rsidR="00D34180" w:rsidRDefault="00D34180" w:rsidP="00626D17">
            <w:pPr>
              <w:rPr>
                <w:rFonts w:ascii="Arial" w:hAnsi="Arial" w:cs="Arial"/>
                <w:sz w:val="20"/>
                <w:szCs w:val="20"/>
              </w:rPr>
            </w:pPr>
            <w:r>
              <w:rPr>
                <w:rFonts w:ascii="Arial" w:hAnsi="Arial" w:cs="Arial"/>
                <w:sz w:val="20"/>
                <w:szCs w:val="20"/>
              </w:rPr>
              <w:t xml:space="preserve">                MP             ______________________________</w:t>
            </w:r>
          </w:p>
          <w:p w14:paraId="0C9D92FC" w14:textId="77777777" w:rsidR="00D34180" w:rsidRDefault="00D34180" w:rsidP="00626D17">
            <w:pPr>
              <w:rPr>
                <w:rFonts w:ascii="Arial" w:hAnsi="Arial" w:cs="Arial"/>
                <w:sz w:val="20"/>
                <w:szCs w:val="20"/>
              </w:rPr>
            </w:pPr>
            <w:r>
              <w:rPr>
                <w:rFonts w:ascii="Arial" w:hAnsi="Arial" w:cs="Arial"/>
                <w:sz w:val="20"/>
                <w:szCs w:val="20"/>
              </w:rPr>
              <w:t xml:space="preserve">                                      potpis ovlaštene osobe ponuditelja</w:t>
            </w:r>
          </w:p>
        </w:tc>
      </w:tr>
    </w:tbl>
    <w:p w14:paraId="6F5B8874" w14:textId="77777777" w:rsidR="00D34180" w:rsidRDefault="00D34180" w:rsidP="00D34180">
      <w:pPr>
        <w:ind w:left="7788" w:right="-284" w:firstLine="292"/>
        <w:rPr>
          <w:rFonts w:ascii="Arial" w:hAnsi="Arial" w:cs="Arial"/>
          <w:b/>
          <w:bCs/>
          <w:i/>
          <w:sz w:val="20"/>
          <w:szCs w:val="20"/>
        </w:rPr>
      </w:pPr>
      <w:r>
        <w:rPr>
          <w:rFonts w:ascii="Arial" w:hAnsi="Arial" w:cs="Arial"/>
          <w:b/>
          <w:bCs/>
          <w:i/>
          <w:sz w:val="20"/>
          <w:szCs w:val="20"/>
        </w:rPr>
        <w:lastRenderedPageBreak/>
        <w:t>Prilog 2</w:t>
      </w:r>
    </w:p>
    <w:p w14:paraId="453DCFD9" w14:textId="77777777" w:rsidR="00D34180" w:rsidRDefault="00D34180" w:rsidP="00DC3C3F">
      <w:pPr>
        <w:ind w:right="-426"/>
        <w:rPr>
          <w:rFonts w:ascii="Arial" w:hAnsi="Arial" w:cs="Arial"/>
          <w:b/>
          <w:bCs/>
          <w:sz w:val="20"/>
          <w:szCs w:val="20"/>
        </w:rPr>
      </w:pPr>
    </w:p>
    <w:p w14:paraId="35A9C6F7" w14:textId="7EC27DF3" w:rsidR="00DC3C3F" w:rsidRDefault="00DC3C3F" w:rsidP="00EE4758">
      <w:pPr>
        <w:autoSpaceDE w:val="0"/>
        <w:autoSpaceDN w:val="0"/>
        <w:adjustRightInd w:val="0"/>
        <w:jc w:val="both"/>
        <w:rPr>
          <w:rFonts w:ascii="Arial" w:hAnsi="Arial" w:cs="Arial"/>
          <w:sz w:val="20"/>
          <w:szCs w:val="20"/>
        </w:rPr>
      </w:pPr>
      <w:r>
        <w:rPr>
          <w:rFonts w:ascii="Arial" w:hAnsi="Arial" w:cs="Arial"/>
          <w:sz w:val="20"/>
          <w:szCs w:val="20"/>
        </w:rPr>
        <w:t>Temeljem članka 251</w:t>
      </w:r>
      <w:r w:rsidR="00D34180">
        <w:rPr>
          <w:rFonts w:ascii="Arial" w:hAnsi="Arial" w:cs="Arial"/>
          <w:sz w:val="20"/>
          <w:szCs w:val="20"/>
        </w:rPr>
        <w:t>.</w:t>
      </w:r>
      <w:r>
        <w:rPr>
          <w:rFonts w:ascii="Arial" w:hAnsi="Arial" w:cs="Arial"/>
          <w:sz w:val="20"/>
          <w:szCs w:val="20"/>
        </w:rPr>
        <w:t xml:space="preserve"> stavka 1. točka 1. i članka 265. stavka 2. Zakona o javnoj nabavi (</w:t>
      </w:r>
      <w:r w:rsidR="00D34180">
        <w:rPr>
          <w:rFonts w:ascii="Arial" w:hAnsi="Arial" w:cs="Arial"/>
          <w:sz w:val="20"/>
          <w:szCs w:val="20"/>
        </w:rPr>
        <w:t>„</w:t>
      </w:r>
      <w:r>
        <w:rPr>
          <w:rFonts w:ascii="Arial" w:hAnsi="Arial" w:cs="Arial"/>
          <w:sz w:val="20"/>
          <w:szCs w:val="20"/>
        </w:rPr>
        <w:t>Narodne novine</w:t>
      </w:r>
      <w:r w:rsidR="00D34180">
        <w:rPr>
          <w:rFonts w:ascii="Arial" w:hAnsi="Arial" w:cs="Arial"/>
          <w:sz w:val="20"/>
          <w:szCs w:val="20"/>
        </w:rPr>
        <w:t xml:space="preserve">“, br. </w:t>
      </w:r>
      <w:r>
        <w:rPr>
          <w:rFonts w:ascii="Arial" w:hAnsi="Arial" w:cs="Arial"/>
          <w:sz w:val="20"/>
          <w:szCs w:val="20"/>
        </w:rPr>
        <w:t>120/2016</w:t>
      </w:r>
      <w:r w:rsidR="00EE4758">
        <w:rPr>
          <w:rFonts w:ascii="Arial" w:hAnsi="Arial" w:cs="Arial"/>
          <w:sz w:val="20"/>
          <w:szCs w:val="20"/>
        </w:rPr>
        <w:t>.</w:t>
      </w:r>
      <w:r>
        <w:rPr>
          <w:rFonts w:ascii="Arial" w:hAnsi="Arial" w:cs="Arial"/>
          <w:sz w:val="20"/>
          <w:szCs w:val="20"/>
        </w:rPr>
        <w:t>), kao ovlaštena osoba za zastupanje gospodarskog subjekta dajem sljedeću:</w:t>
      </w:r>
    </w:p>
    <w:p w14:paraId="4D42CE31" w14:textId="77777777" w:rsidR="00DC3C3F" w:rsidRDefault="00DC3C3F" w:rsidP="00DC3C3F">
      <w:pPr>
        <w:autoSpaceDE w:val="0"/>
        <w:autoSpaceDN w:val="0"/>
        <w:adjustRightInd w:val="0"/>
        <w:rPr>
          <w:rFonts w:ascii="Arial" w:hAnsi="Arial" w:cs="Arial"/>
          <w:sz w:val="20"/>
          <w:szCs w:val="20"/>
        </w:rPr>
      </w:pPr>
    </w:p>
    <w:p w14:paraId="16ED18A7" w14:textId="77777777" w:rsidR="00DC3C3F" w:rsidRDefault="00DC3C3F" w:rsidP="00DC3C3F">
      <w:pPr>
        <w:autoSpaceDE w:val="0"/>
        <w:autoSpaceDN w:val="0"/>
        <w:adjustRightInd w:val="0"/>
        <w:rPr>
          <w:rFonts w:ascii="Arial" w:hAnsi="Arial" w:cs="Arial"/>
          <w:sz w:val="20"/>
          <w:szCs w:val="20"/>
        </w:rPr>
      </w:pPr>
    </w:p>
    <w:p w14:paraId="20D772E5" w14:textId="5757AE9B" w:rsidR="00DC3C3F" w:rsidRDefault="00DC3C3F" w:rsidP="00DC3C3F">
      <w:pPr>
        <w:autoSpaceDE w:val="0"/>
        <w:autoSpaceDN w:val="0"/>
        <w:adjustRightInd w:val="0"/>
        <w:jc w:val="center"/>
        <w:rPr>
          <w:rFonts w:ascii="Arial" w:hAnsi="Arial" w:cs="Arial"/>
          <w:b/>
          <w:bCs/>
          <w:sz w:val="22"/>
          <w:szCs w:val="22"/>
        </w:rPr>
      </w:pPr>
      <w:r>
        <w:rPr>
          <w:rFonts w:ascii="Arial" w:hAnsi="Arial" w:cs="Arial"/>
          <w:b/>
          <w:bCs/>
          <w:sz w:val="22"/>
          <w:szCs w:val="22"/>
        </w:rPr>
        <w:t>I Z J A V U  O  N E K A Ž</w:t>
      </w:r>
      <w:r w:rsidR="00110A42">
        <w:rPr>
          <w:rFonts w:ascii="Arial" w:hAnsi="Arial" w:cs="Arial"/>
          <w:b/>
          <w:bCs/>
          <w:sz w:val="22"/>
          <w:szCs w:val="22"/>
        </w:rPr>
        <w:t xml:space="preserve"> </w:t>
      </w:r>
      <w:r>
        <w:rPr>
          <w:rFonts w:ascii="Arial" w:hAnsi="Arial" w:cs="Arial"/>
          <w:b/>
          <w:bCs/>
          <w:sz w:val="22"/>
          <w:szCs w:val="22"/>
        </w:rPr>
        <w:t>NJ A V A N J U</w:t>
      </w:r>
    </w:p>
    <w:p w14:paraId="045F85D3" w14:textId="77777777" w:rsidR="00DC3C3F" w:rsidRDefault="00DC3C3F" w:rsidP="00DC3C3F">
      <w:pPr>
        <w:autoSpaceDE w:val="0"/>
        <w:autoSpaceDN w:val="0"/>
        <w:adjustRightInd w:val="0"/>
        <w:jc w:val="center"/>
        <w:rPr>
          <w:rFonts w:ascii="Arial" w:hAnsi="Arial" w:cs="Arial"/>
          <w:b/>
          <w:bCs/>
          <w:sz w:val="22"/>
          <w:szCs w:val="22"/>
        </w:rPr>
      </w:pPr>
    </w:p>
    <w:p w14:paraId="5F9D9FD4" w14:textId="77777777" w:rsidR="00DC3C3F" w:rsidRDefault="00DC3C3F" w:rsidP="00DC3C3F">
      <w:pPr>
        <w:autoSpaceDE w:val="0"/>
        <w:autoSpaceDN w:val="0"/>
        <w:adjustRightInd w:val="0"/>
        <w:jc w:val="center"/>
        <w:rPr>
          <w:rFonts w:ascii="Arial" w:hAnsi="Arial" w:cs="Arial"/>
          <w:b/>
          <w:bCs/>
          <w:sz w:val="22"/>
          <w:szCs w:val="22"/>
        </w:rPr>
      </w:pPr>
    </w:p>
    <w:p w14:paraId="3D09805A" w14:textId="77777777" w:rsidR="00DC3C3F" w:rsidRDefault="00DC3C3F" w:rsidP="00DC3C3F">
      <w:pPr>
        <w:autoSpaceDE w:val="0"/>
        <w:autoSpaceDN w:val="0"/>
        <w:adjustRightInd w:val="0"/>
        <w:rPr>
          <w:rFonts w:ascii="Arial" w:hAnsi="Arial" w:cs="Arial"/>
          <w:sz w:val="20"/>
          <w:szCs w:val="20"/>
        </w:rPr>
      </w:pPr>
      <w:r>
        <w:rPr>
          <w:rFonts w:ascii="Arial" w:hAnsi="Arial" w:cs="Arial"/>
          <w:sz w:val="20"/>
          <w:szCs w:val="20"/>
        </w:rPr>
        <w:t>kojom ja _______________________________ iz ________________________________________</w:t>
      </w:r>
    </w:p>
    <w:p w14:paraId="308DCB99" w14:textId="3DD5600A" w:rsidR="00DC3C3F" w:rsidRDefault="00DC3C3F" w:rsidP="00DC3C3F">
      <w:pPr>
        <w:autoSpaceDE w:val="0"/>
        <w:autoSpaceDN w:val="0"/>
        <w:adjustRightInd w:val="0"/>
        <w:rPr>
          <w:rFonts w:ascii="Arial" w:hAnsi="Arial" w:cs="Arial"/>
          <w:i/>
          <w:iCs/>
          <w:sz w:val="20"/>
          <w:szCs w:val="20"/>
        </w:rPr>
      </w:pPr>
      <w:r>
        <w:rPr>
          <w:rFonts w:ascii="Arial" w:hAnsi="Arial" w:cs="Arial"/>
          <w:i/>
          <w:iCs/>
          <w:sz w:val="20"/>
          <w:szCs w:val="20"/>
        </w:rPr>
        <w:t xml:space="preserve">                         </w:t>
      </w:r>
      <w:r w:rsidR="001366B0">
        <w:rPr>
          <w:rFonts w:ascii="Arial" w:hAnsi="Arial" w:cs="Arial"/>
          <w:i/>
          <w:iCs/>
          <w:sz w:val="20"/>
          <w:szCs w:val="20"/>
        </w:rPr>
        <w:t xml:space="preserve">     </w:t>
      </w:r>
      <w:r>
        <w:rPr>
          <w:rFonts w:ascii="Arial" w:hAnsi="Arial" w:cs="Arial"/>
          <w:i/>
          <w:iCs/>
          <w:sz w:val="20"/>
          <w:szCs w:val="20"/>
        </w:rPr>
        <w:t>(ime i prezime)                                                  (adresa stanovanja)</w:t>
      </w:r>
    </w:p>
    <w:p w14:paraId="4AC86A53" w14:textId="77777777" w:rsidR="00DC3C3F" w:rsidRDefault="00DC3C3F" w:rsidP="00DC3C3F">
      <w:pPr>
        <w:autoSpaceDE w:val="0"/>
        <w:autoSpaceDN w:val="0"/>
        <w:adjustRightInd w:val="0"/>
        <w:rPr>
          <w:rFonts w:ascii="Arial" w:hAnsi="Arial" w:cs="Arial"/>
          <w:i/>
          <w:iCs/>
          <w:sz w:val="20"/>
          <w:szCs w:val="20"/>
        </w:rPr>
      </w:pPr>
    </w:p>
    <w:p w14:paraId="05A3BF68" w14:textId="77777777" w:rsidR="00DC3C3F" w:rsidRDefault="00DC3C3F" w:rsidP="00DC3C3F">
      <w:pPr>
        <w:autoSpaceDE w:val="0"/>
        <w:autoSpaceDN w:val="0"/>
        <w:adjustRightInd w:val="0"/>
        <w:rPr>
          <w:rFonts w:ascii="Arial" w:hAnsi="Arial" w:cs="Arial"/>
          <w:sz w:val="20"/>
          <w:szCs w:val="20"/>
        </w:rPr>
      </w:pPr>
    </w:p>
    <w:p w14:paraId="75F2B6AB" w14:textId="77777777" w:rsidR="00DC3C3F" w:rsidRDefault="00DC3C3F" w:rsidP="00DC3C3F">
      <w:pPr>
        <w:autoSpaceDE w:val="0"/>
        <w:autoSpaceDN w:val="0"/>
        <w:adjustRightInd w:val="0"/>
        <w:rPr>
          <w:rFonts w:ascii="Arial" w:hAnsi="Arial" w:cs="Arial"/>
          <w:sz w:val="20"/>
          <w:szCs w:val="20"/>
        </w:rPr>
      </w:pPr>
      <w:r>
        <w:rPr>
          <w:rFonts w:ascii="Arial" w:hAnsi="Arial" w:cs="Arial"/>
          <w:sz w:val="20"/>
          <w:szCs w:val="20"/>
        </w:rPr>
        <w:t>broj identifikacijskog dokumenta __________________ izdanog od ___________________________,</w:t>
      </w:r>
    </w:p>
    <w:p w14:paraId="7B56BFAB" w14:textId="77777777" w:rsidR="00DC3C3F" w:rsidRDefault="00DC3C3F" w:rsidP="00DC3C3F">
      <w:pPr>
        <w:autoSpaceDE w:val="0"/>
        <w:autoSpaceDN w:val="0"/>
        <w:adjustRightInd w:val="0"/>
        <w:rPr>
          <w:rFonts w:ascii="Arial" w:hAnsi="Arial" w:cs="Arial"/>
          <w:sz w:val="20"/>
          <w:szCs w:val="20"/>
        </w:rPr>
      </w:pPr>
      <w:r>
        <w:rPr>
          <w:rFonts w:ascii="Arial" w:hAnsi="Arial" w:cs="Arial"/>
          <w:sz w:val="20"/>
          <w:szCs w:val="20"/>
        </w:rPr>
        <w:t xml:space="preserve">kao osoba iz članka 251. stavka 1. točke 1. Zakona o javnoj nabavi </w:t>
      </w:r>
      <w:r>
        <w:rPr>
          <w:rFonts w:ascii="Arial" w:hAnsi="Arial" w:cs="Arial"/>
          <w:b/>
          <w:bCs/>
          <w:sz w:val="20"/>
          <w:szCs w:val="20"/>
        </w:rPr>
        <w:t>za sebe i za gospodarski subjekt</w:t>
      </w:r>
      <w:r>
        <w:rPr>
          <w:rFonts w:ascii="Arial" w:hAnsi="Arial" w:cs="Arial"/>
          <w:sz w:val="20"/>
          <w:szCs w:val="20"/>
        </w:rPr>
        <w:t>:</w:t>
      </w:r>
    </w:p>
    <w:p w14:paraId="4A040592" w14:textId="77777777" w:rsidR="00DC3C3F" w:rsidRDefault="00DC3C3F" w:rsidP="00DC3C3F">
      <w:pPr>
        <w:autoSpaceDE w:val="0"/>
        <w:autoSpaceDN w:val="0"/>
        <w:adjustRightInd w:val="0"/>
        <w:rPr>
          <w:rFonts w:ascii="Arial" w:hAnsi="Arial" w:cs="Arial"/>
          <w:sz w:val="20"/>
          <w:szCs w:val="20"/>
        </w:rPr>
      </w:pPr>
    </w:p>
    <w:p w14:paraId="17569506" w14:textId="77777777" w:rsidR="00DC3C3F" w:rsidRDefault="00DC3C3F" w:rsidP="00DC3C3F">
      <w:pPr>
        <w:autoSpaceDE w:val="0"/>
        <w:autoSpaceDN w:val="0"/>
        <w:adjustRightInd w:val="0"/>
        <w:rPr>
          <w:rFonts w:ascii="Arial" w:hAnsi="Arial" w:cs="Arial"/>
          <w:sz w:val="20"/>
          <w:szCs w:val="20"/>
        </w:rPr>
      </w:pPr>
      <w:r>
        <w:rPr>
          <w:rFonts w:ascii="Arial" w:hAnsi="Arial" w:cs="Arial"/>
          <w:sz w:val="20"/>
          <w:szCs w:val="20"/>
        </w:rPr>
        <w:t>_________________________________________________________________________________</w:t>
      </w:r>
    </w:p>
    <w:p w14:paraId="6F9FB8A1" w14:textId="77777777" w:rsidR="00DC3C3F" w:rsidRDefault="00DC3C3F" w:rsidP="00DC3C3F">
      <w:pPr>
        <w:autoSpaceDE w:val="0"/>
        <w:autoSpaceDN w:val="0"/>
        <w:adjustRightInd w:val="0"/>
        <w:rPr>
          <w:rFonts w:ascii="Arial" w:hAnsi="Arial" w:cs="Arial"/>
          <w:sz w:val="20"/>
          <w:szCs w:val="20"/>
        </w:rPr>
      </w:pPr>
      <w:r>
        <w:rPr>
          <w:rFonts w:ascii="Arial" w:hAnsi="Arial" w:cs="Arial"/>
          <w:sz w:val="20"/>
          <w:szCs w:val="20"/>
        </w:rPr>
        <w:t xml:space="preserve">                                                (naziv i sjedište gospodarskog subjekta, OIB)</w:t>
      </w:r>
    </w:p>
    <w:p w14:paraId="5D7AF432" w14:textId="77777777" w:rsidR="00DC3C3F" w:rsidRDefault="00DC3C3F" w:rsidP="00DC3C3F">
      <w:pPr>
        <w:autoSpaceDE w:val="0"/>
        <w:autoSpaceDN w:val="0"/>
        <w:adjustRightInd w:val="0"/>
        <w:rPr>
          <w:rFonts w:ascii="Arial" w:hAnsi="Arial" w:cs="Arial"/>
          <w:sz w:val="20"/>
          <w:szCs w:val="20"/>
        </w:rPr>
      </w:pPr>
    </w:p>
    <w:p w14:paraId="50F6F7CE" w14:textId="77777777" w:rsidR="00DC3C3F" w:rsidRDefault="00DC3C3F" w:rsidP="00DC3C3F">
      <w:pPr>
        <w:autoSpaceDE w:val="0"/>
        <w:autoSpaceDN w:val="0"/>
        <w:adjustRightInd w:val="0"/>
        <w:jc w:val="both"/>
        <w:rPr>
          <w:rFonts w:ascii="Arial" w:hAnsi="Arial" w:cs="Arial"/>
          <w:sz w:val="20"/>
          <w:szCs w:val="20"/>
        </w:rPr>
      </w:pPr>
    </w:p>
    <w:p w14:paraId="2D8D8B47" w14:textId="77777777" w:rsidR="00DC3C3F" w:rsidRDefault="00DC3C3F" w:rsidP="00DC3C3F">
      <w:pPr>
        <w:autoSpaceDE w:val="0"/>
        <w:autoSpaceDN w:val="0"/>
        <w:adjustRightInd w:val="0"/>
        <w:jc w:val="both"/>
        <w:rPr>
          <w:rFonts w:ascii="Arial" w:hAnsi="Arial" w:cs="Arial"/>
          <w:sz w:val="20"/>
          <w:szCs w:val="20"/>
        </w:rPr>
      </w:pPr>
      <w:r>
        <w:rPr>
          <w:rFonts w:ascii="Arial" w:hAnsi="Arial" w:cs="Arial"/>
          <w:sz w:val="20"/>
          <w:szCs w:val="20"/>
        </w:rPr>
        <w:t>Izjavljujem da ja osobno niti gore navedeni gospodarski subjekt nismo pravomoćnom presudom osuđeni</w:t>
      </w:r>
    </w:p>
    <w:p w14:paraId="2A24FCC9" w14:textId="77777777" w:rsidR="00DC3C3F" w:rsidRDefault="00DC3C3F" w:rsidP="00DC3C3F">
      <w:pPr>
        <w:autoSpaceDE w:val="0"/>
        <w:autoSpaceDN w:val="0"/>
        <w:adjustRightInd w:val="0"/>
        <w:rPr>
          <w:rFonts w:ascii="Arial" w:hAnsi="Arial" w:cs="Arial"/>
          <w:sz w:val="20"/>
          <w:szCs w:val="20"/>
        </w:rPr>
      </w:pPr>
      <w:r>
        <w:rPr>
          <w:rFonts w:ascii="Arial" w:hAnsi="Arial" w:cs="Arial"/>
          <w:sz w:val="20"/>
          <w:szCs w:val="20"/>
        </w:rPr>
        <w:t>za:</w:t>
      </w:r>
    </w:p>
    <w:p w14:paraId="3ECD55DA" w14:textId="77777777" w:rsidR="00DC3C3F" w:rsidRPr="00D34180" w:rsidRDefault="00DC3C3F" w:rsidP="00DC3C3F">
      <w:pPr>
        <w:autoSpaceDE w:val="0"/>
        <w:autoSpaceDN w:val="0"/>
        <w:adjustRightInd w:val="0"/>
        <w:rPr>
          <w:rFonts w:ascii="Arial" w:hAnsi="Arial" w:cs="Arial"/>
          <w:b/>
          <w:bCs/>
          <w:sz w:val="20"/>
          <w:szCs w:val="20"/>
        </w:rPr>
      </w:pPr>
      <w:r w:rsidRPr="00D34180">
        <w:rPr>
          <w:rFonts w:ascii="Arial" w:hAnsi="Arial" w:cs="Arial"/>
          <w:b/>
          <w:bCs/>
          <w:sz w:val="20"/>
          <w:szCs w:val="20"/>
        </w:rPr>
        <w:t>a) sudjelovanje u zločinačkoj organizaciji, na temelju:</w:t>
      </w:r>
    </w:p>
    <w:p w14:paraId="66635B2B" w14:textId="77777777" w:rsidR="00DC3C3F" w:rsidRDefault="00DC3C3F" w:rsidP="00DC3C3F">
      <w:pPr>
        <w:autoSpaceDE w:val="0"/>
        <w:autoSpaceDN w:val="0"/>
        <w:adjustRightInd w:val="0"/>
        <w:jc w:val="both"/>
        <w:rPr>
          <w:rFonts w:ascii="Arial" w:hAnsi="Arial" w:cs="Arial"/>
          <w:sz w:val="20"/>
          <w:szCs w:val="20"/>
        </w:rPr>
      </w:pPr>
      <w:r>
        <w:t xml:space="preserve">- </w:t>
      </w:r>
      <w:r>
        <w:rPr>
          <w:rFonts w:ascii="Arial" w:hAnsi="Arial" w:cs="Arial"/>
          <w:sz w:val="20"/>
          <w:szCs w:val="20"/>
        </w:rPr>
        <w:t>članka 328. (zločinačko udruženje) i članka 329. (počinjenje kaznenog djela u sastavu zločinačkog</w:t>
      </w:r>
    </w:p>
    <w:p w14:paraId="0CAD6BB2" w14:textId="77777777" w:rsidR="00DC3C3F" w:rsidRDefault="00DC3C3F" w:rsidP="00DC3C3F">
      <w:pPr>
        <w:autoSpaceDE w:val="0"/>
        <w:autoSpaceDN w:val="0"/>
        <w:adjustRightInd w:val="0"/>
        <w:jc w:val="both"/>
        <w:rPr>
          <w:rFonts w:ascii="Arial" w:hAnsi="Arial" w:cs="Arial"/>
          <w:sz w:val="20"/>
          <w:szCs w:val="20"/>
        </w:rPr>
      </w:pPr>
      <w:r>
        <w:rPr>
          <w:rFonts w:ascii="Arial" w:hAnsi="Arial" w:cs="Arial"/>
          <w:sz w:val="20"/>
          <w:szCs w:val="20"/>
        </w:rPr>
        <w:t xml:space="preserve">  udruženja) Kaznenog zakona i</w:t>
      </w:r>
    </w:p>
    <w:p w14:paraId="740954CB" w14:textId="77777777" w:rsidR="00DC3C3F" w:rsidRDefault="00DC3C3F" w:rsidP="00DC3C3F">
      <w:pPr>
        <w:autoSpaceDE w:val="0"/>
        <w:autoSpaceDN w:val="0"/>
        <w:adjustRightInd w:val="0"/>
        <w:jc w:val="both"/>
        <w:rPr>
          <w:rFonts w:ascii="Arial" w:hAnsi="Arial" w:cs="Arial"/>
          <w:sz w:val="20"/>
          <w:szCs w:val="20"/>
        </w:rPr>
      </w:pPr>
      <w:r>
        <w:t xml:space="preserve">- </w:t>
      </w:r>
      <w:r>
        <w:rPr>
          <w:rFonts w:ascii="Arial" w:hAnsi="Arial" w:cs="Arial"/>
          <w:sz w:val="20"/>
          <w:szCs w:val="20"/>
        </w:rPr>
        <w:t>članka 333. (udruživanje za počinjenje kaznenih djela), iz Kaznenog zakona (»Narodne novine«, broj</w:t>
      </w:r>
    </w:p>
    <w:p w14:paraId="2506D460" w14:textId="77777777" w:rsidR="00DC3C3F" w:rsidRDefault="00DC3C3F" w:rsidP="00DC3C3F">
      <w:pPr>
        <w:autoSpaceDE w:val="0"/>
        <w:autoSpaceDN w:val="0"/>
        <w:adjustRightInd w:val="0"/>
        <w:jc w:val="both"/>
        <w:rPr>
          <w:rFonts w:ascii="Arial" w:hAnsi="Arial" w:cs="Arial"/>
          <w:sz w:val="20"/>
          <w:szCs w:val="20"/>
        </w:rPr>
      </w:pPr>
      <w:r>
        <w:rPr>
          <w:rFonts w:ascii="Arial" w:hAnsi="Arial" w:cs="Arial"/>
          <w:sz w:val="20"/>
          <w:szCs w:val="20"/>
        </w:rPr>
        <w:t xml:space="preserve">  110/97., 27/98., 50/00., 129/00., 51/01., 111/03., 190/03., 105/04., 84/05., 71/06., 110/07., 152/08.,   </w:t>
      </w:r>
    </w:p>
    <w:p w14:paraId="120E3E9F" w14:textId="77777777" w:rsidR="00DC3C3F" w:rsidRDefault="00DC3C3F" w:rsidP="00DC3C3F">
      <w:pPr>
        <w:autoSpaceDE w:val="0"/>
        <w:autoSpaceDN w:val="0"/>
        <w:adjustRightInd w:val="0"/>
        <w:jc w:val="both"/>
        <w:rPr>
          <w:rFonts w:ascii="Arial" w:hAnsi="Arial" w:cs="Arial"/>
          <w:sz w:val="20"/>
          <w:szCs w:val="20"/>
        </w:rPr>
      </w:pPr>
      <w:r>
        <w:rPr>
          <w:rFonts w:ascii="Arial" w:hAnsi="Arial" w:cs="Arial"/>
          <w:sz w:val="20"/>
          <w:szCs w:val="20"/>
        </w:rPr>
        <w:t xml:space="preserve">  57/11., 77/11. i 143/12.);</w:t>
      </w:r>
    </w:p>
    <w:p w14:paraId="54A1E29E" w14:textId="77777777" w:rsidR="00DC3C3F" w:rsidRPr="00D34180" w:rsidRDefault="00DC3C3F" w:rsidP="00DC3C3F">
      <w:pPr>
        <w:autoSpaceDE w:val="0"/>
        <w:autoSpaceDN w:val="0"/>
        <w:adjustRightInd w:val="0"/>
        <w:rPr>
          <w:rFonts w:ascii="Arial" w:hAnsi="Arial" w:cs="Arial"/>
          <w:b/>
          <w:bCs/>
          <w:sz w:val="20"/>
          <w:szCs w:val="20"/>
        </w:rPr>
      </w:pPr>
      <w:r w:rsidRPr="00D34180">
        <w:rPr>
          <w:rFonts w:ascii="Arial" w:hAnsi="Arial" w:cs="Arial"/>
          <w:b/>
          <w:bCs/>
          <w:sz w:val="20"/>
          <w:szCs w:val="20"/>
        </w:rPr>
        <w:t>b) korupciju, na temelju:</w:t>
      </w:r>
    </w:p>
    <w:p w14:paraId="617FB17F" w14:textId="77777777" w:rsidR="00DC3C3F" w:rsidRDefault="00DC3C3F" w:rsidP="00DC3C3F">
      <w:pPr>
        <w:autoSpaceDE w:val="0"/>
        <w:autoSpaceDN w:val="0"/>
        <w:adjustRightInd w:val="0"/>
        <w:jc w:val="both"/>
        <w:rPr>
          <w:rFonts w:ascii="Arial" w:hAnsi="Arial" w:cs="Arial"/>
          <w:sz w:val="20"/>
          <w:szCs w:val="20"/>
        </w:rPr>
      </w:pPr>
      <w:r>
        <w:t xml:space="preserve">- </w:t>
      </w:r>
      <w:r>
        <w:rPr>
          <w:rFonts w:ascii="Arial" w:hAnsi="Arial" w:cs="Arial"/>
          <w:sz w:val="20"/>
          <w:szCs w:val="20"/>
        </w:rPr>
        <w:t>članka 252. (primanje mita u gospodarskom poslovanju), članka 253. (davanje mita u gospodarskom</w:t>
      </w:r>
    </w:p>
    <w:p w14:paraId="7AC936C4" w14:textId="77777777" w:rsidR="00DC3C3F" w:rsidRDefault="00DC3C3F" w:rsidP="00DC3C3F">
      <w:pPr>
        <w:autoSpaceDE w:val="0"/>
        <w:autoSpaceDN w:val="0"/>
        <w:adjustRightInd w:val="0"/>
        <w:jc w:val="both"/>
        <w:rPr>
          <w:rFonts w:ascii="Arial" w:hAnsi="Arial" w:cs="Arial"/>
          <w:sz w:val="20"/>
          <w:szCs w:val="20"/>
        </w:rPr>
      </w:pPr>
      <w:r>
        <w:rPr>
          <w:rFonts w:ascii="Arial" w:hAnsi="Arial" w:cs="Arial"/>
          <w:sz w:val="20"/>
          <w:szCs w:val="20"/>
        </w:rPr>
        <w:t xml:space="preserve">  poslovanju), članka 254. (zlouporaba u postupku javne nabave), članka 291. (zlouporaba položaja i  </w:t>
      </w:r>
    </w:p>
    <w:p w14:paraId="52EAABD9" w14:textId="77777777" w:rsidR="00EE4758" w:rsidRDefault="00DC3C3F" w:rsidP="00DC3C3F">
      <w:pPr>
        <w:autoSpaceDE w:val="0"/>
        <w:autoSpaceDN w:val="0"/>
        <w:adjustRightInd w:val="0"/>
        <w:jc w:val="both"/>
        <w:rPr>
          <w:rFonts w:ascii="Arial" w:hAnsi="Arial" w:cs="Arial"/>
          <w:sz w:val="20"/>
          <w:szCs w:val="20"/>
        </w:rPr>
      </w:pPr>
      <w:r>
        <w:rPr>
          <w:rFonts w:ascii="Arial" w:hAnsi="Arial" w:cs="Arial"/>
          <w:sz w:val="20"/>
          <w:szCs w:val="20"/>
        </w:rPr>
        <w:t xml:space="preserve">  ovlasti), članka 292. (nezakonito pogodovanje), članka 293. (primanje mita), članka 294. (davanje </w:t>
      </w:r>
    </w:p>
    <w:p w14:paraId="0E073E10" w14:textId="77777777" w:rsidR="00EE4758" w:rsidRDefault="00EE4758" w:rsidP="00DC3C3F">
      <w:pPr>
        <w:autoSpaceDE w:val="0"/>
        <w:autoSpaceDN w:val="0"/>
        <w:adjustRightInd w:val="0"/>
        <w:jc w:val="both"/>
        <w:rPr>
          <w:rFonts w:ascii="Arial" w:hAnsi="Arial" w:cs="Arial"/>
          <w:sz w:val="20"/>
          <w:szCs w:val="20"/>
        </w:rPr>
      </w:pPr>
      <w:r>
        <w:rPr>
          <w:rFonts w:ascii="Arial" w:hAnsi="Arial" w:cs="Arial"/>
          <w:sz w:val="20"/>
          <w:szCs w:val="20"/>
        </w:rPr>
        <w:t xml:space="preserve">  </w:t>
      </w:r>
      <w:r w:rsidR="00DC3C3F">
        <w:rPr>
          <w:rFonts w:ascii="Arial" w:hAnsi="Arial" w:cs="Arial"/>
          <w:sz w:val="20"/>
          <w:szCs w:val="20"/>
        </w:rPr>
        <w:t>mita),</w:t>
      </w:r>
      <w:r>
        <w:rPr>
          <w:rFonts w:ascii="Arial" w:hAnsi="Arial" w:cs="Arial"/>
          <w:sz w:val="20"/>
          <w:szCs w:val="20"/>
        </w:rPr>
        <w:t xml:space="preserve"> </w:t>
      </w:r>
      <w:r w:rsidR="00DC3C3F">
        <w:rPr>
          <w:rFonts w:ascii="Arial" w:hAnsi="Arial" w:cs="Arial"/>
          <w:sz w:val="20"/>
          <w:szCs w:val="20"/>
        </w:rPr>
        <w:t xml:space="preserve">članka 295. (trgovanje utjecajem) i članka 296. (davanje mita za trgovanje utjecajem) Kaznenog </w:t>
      </w:r>
    </w:p>
    <w:p w14:paraId="2FE2CB50" w14:textId="1377A338" w:rsidR="00DC3C3F" w:rsidRDefault="00EE4758" w:rsidP="00DC3C3F">
      <w:pPr>
        <w:autoSpaceDE w:val="0"/>
        <w:autoSpaceDN w:val="0"/>
        <w:adjustRightInd w:val="0"/>
        <w:jc w:val="both"/>
        <w:rPr>
          <w:rFonts w:ascii="Arial" w:hAnsi="Arial" w:cs="Arial"/>
          <w:sz w:val="20"/>
          <w:szCs w:val="20"/>
        </w:rPr>
      </w:pPr>
      <w:r>
        <w:rPr>
          <w:rFonts w:ascii="Arial" w:hAnsi="Arial" w:cs="Arial"/>
          <w:sz w:val="20"/>
          <w:szCs w:val="20"/>
        </w:rPr>
        <w:t xml:space="preserve">  </w:t>
      </w:r>
      <w:r w:rsidR="00DC3C3F">
        <w:rPr>
          <w:rFonts w:ascii="Arial" w:hAnsi="Arial" w:cs="Arial"/>
          <w:sz w:val="20"/>
          <w:szCs w:val="20"/>
        </w:rPr>
        <w:t>zakona i</w:t>
      </w:r>
    </w:p>
    <w:p w14:paraId="2A9E90F6" w14:textId="77777777" w:rsidR="00DC3C3F" w:rsidRDefault="00DC3C3F" w:rsidP="00DC3C3F">
      <w:pPr>
        <w:autoSpaceDE w:val="0"/>
        <w:autoSpaceDN w:val="0"/>
        <w:adjustRightInd w:val="0"/>
        <w:jc w:val="both"/>
        <w:rPr>
          <w:rFonts w:ascii="Arial" w:hAnsi="Arial" w:cs="Arial"/>
          <w:sz w:val="20"/>
          <w:szCs w:val="20"/>
        </w:rPr>
      </w:pPr>
      <w:r>
        <w:t xml:space="preserve">- </w:t>
      </w:r>
      <w:r>
        <w:rPr>
          <w:rFonts w:ascii="Arial" w:hAnsi="Arial" w:cs="Arial"/>
          <w:sz w:val="20"/>
          <w:szCs w:val="20"/>
        </w:rPr>
        <w:t>članka 294.a (primanje mita u gospodarskom poslovanju), članka 294.b (davanje mita u gospodarskom</w:t>
      </w:r>
    </w:p>
    <w:p w14:paraId="202BE4A1" w14:textId="77777777" w:rsidR="00DC3C3F" w:rsidRDefault="00DC3C3F" w:rsidP="00DC3C3F">
      <w:pPr>
        <w:autoSpaceDE w:val="0"/>
        <w:autoSpaceDN w:val="0"/>
        <w:adjustRightInd w:val="0"/>
        <w:jc w:val="both"/>
        <w:rPr>
          <w:rFonts w:ascii="Arial" w:hAnsi="Arial" w:cs="Arial"/>
          <w:sz w:val="20"/>
          <w:szCs w:val="20"/>
        </w:rPr>
      </w:pPr>
      <w:r>
        <w:rPr>
          <w:rFonts w:ascii="Arial" w:hAnsi="Arial" w:cs="Arial"/>
          <w:sz w:val="20"/>
          <w:szCs w:val="20"/>
        </w:rPr>
        <w:t xml:space="preserve">  poslovanju), članka 337. (zlouporaba položaja i ovlasti), članka 338. (zlouporaba obavljanja dužnosti</w:t>
      </w:r>
    </w:p>
    <w:p w14:paraId="4EEEB99C" w14:textId="77777777" w:rsidR="00DC3C3F" w:rsidRDefault="00DC3C3F" w:rsidP="00DC3C3F">
      <w:pPr>
        <w:autoSpaceDE w:val="0"/>
        <w:autoSpaceDN w:val="0"/>
        <w:adjustRightInd w:val="0"/>
        <w:jc w:val="both"/>
        <w:rPr>
          <w:rFonts w:ascii="Arial" w:hAnsi="Arial" w:cs="Arial"/>
          <w:sz w:val="20"/>
          <w:szCs w:val="20"/>
        </w:rPr>
      </w:pPr>
      <w:r>
        <w:rPr>
          <w:rFonts w:ascii="Arial" w:hAnsi="Arial" w:cs="Arial"/>
          <w:sz w:val="20"/>
          <w:szCs w:val="20"/>
        </w:rPr>
        <w:t xml:space="preserve">  državne vlasti), članka 343. (protuzakonito posredovanje), članka 347. (primanje mita) i članka 348.</w:t>
      </w:r>
    </w:p>
    <w:p w14:paraId="375371F2" w14:textId="77777777" w:rsidR="00DC3C3F" w:rsidRDefault="00DC3C3F" w:rsidP="00DC3C3F">
      <w:pPr>
        <w:autoSpaceDE w:val="0"/>
        <w:autoSpaceDN w:val="0"/>
        <w:adjustRightInd w:val="0"/>
        <w:rPr>
          <w:rFonts w:ascii="Arial" w:hAnsi="Arial" w:cs="Arial"/>
          <w:sz w:val="20"/>
          <w:szCs w:val="20"/>
        </w:rPr>
      </w:pPr>
      <w:r>
        <w:rPr>
          <w:rFonts w:ascii="Arial" w:hAnsi="Arial" w:cs="Arial"/>
          <w:sz w:val="20"/>
          <w:szCs w:val="20"/>
        </w:rPr>
        <w:t xml:space="preserve">  (davanje mita) iz Kaznenog zakona (»Narodne novine«, br. 110/97.,27/98., 50/00., 129/00., 51/01., </w:t>
      </w:r>
    </w:p>
    <w:p w14:paraId="17473206" w14:textId="77777777" w:rsidR="00DC3C3F" w:rsidRDefault="00DC3C3F" w:rsidP="00DC3C3F">
      <w:pPr>
        <w:autoSpaceDE w:val="0"/>
        <w:autoSpaceDN w:val="0"/>
        <w:adjustRightInd w:val="0"/>
        <w:jc w:val="both"/>
        <w:rPr>
          <w:rFonts w:ascii="Arial" w:hAnsi="Arial" w:cs="Arial"/>
          <w:sz w:val="20"/>
          <w:szCs w:val="20"/>
        </w:rPr>
      </w:pPr>
      <w:r>
        <w:rPr>
          <w:rFonts w:ascii="Arial" w:hAnsi="Arial" w:cs="Arial"/>
          <w:sz w:val="20"/>
          <w:szCs w:val="20"/>
        </w:rPr>
        <w:t xml:space="preserve">  111/03., 190/03., 105/04., 84/05., 71/06., 110/07., 152/08., 57/11.,77/11. i 143/12.);</w:t>
      </w:r>
    </w:p>
    <w:p w14:paraId="1AF2BACE" w14:textId="77777777" w:rsidR="00DC3C3F" w:rsidRPr="00D34180" w:rsidRDefault="00DC3C3F" w:rsidP="00DC3C3F">
      <w:pPr>
        <w:autoSpaceDE w:val="0"/>
        <w:autoSpaceDN w:val="0"/>
        <w:adjustRightInd w:val="0"/>
        <w:rPr>
          <w:rFonts w:ascii="Arial" w:hAnsi="Arial" w:cs="Arial"/>
          <w:b/>
          <w:bCs/>
          <w:sz w:val="20"/>
          <w:szCs w:val="20"/>
        </w:rPr>
      </w:pPr>
      <w:r w:rsidRPr="00D34180">
        <w:rPr>
          <w:rFonts w:ascii="Arial" w:hAnsi="Arial" w:cs="Arial"/>
          <w:b/>
          <w:bCs/>
          <w:sz w:val="20"/>
          <w:szCs w:val="20"/>
        </w:rPr>
        <w:t>c) prijevaru, na temelju:</w:t>
      </w:r>
    </w:p>
    <w:p w14:paraId="4F3A60CB" w14:textId="699A0783" w:rsidR="00EE4758" w:rsidRDefault="00DC3C3F" w:rsidP="00DC3C3F">
      <w:pPr>
        <w:autoSpaceDE w:val="0"/>
        <w:autoSpaceDN w:val="0"/>
        <w:adjustRightInd w:val="0"/>
        <w:jc w:val="both"/>
        <w:rPr>
          <w:rFonts w:ascii="Arial" w:hAnsi="Arial" w:cs="Arial"/>
          <w:sz w:val="20"/>
          <w:szCs w:val="20"/>
        </w:rPr>
      </w:pPr>
      <w:r>
        <w:t xml:space="preserve">- </w:t>
      </w:r>
      <w:r w:rsidR="00EE4758">
        <w:t xml:space="preserve"> </w:t>
      </w:r>
      <w:r>
        <w:rPr>
          <w:rFonts w:ascii="Arial" w:hAnsi="Arial" w:cs="Arial"/>
          <w:sz w:val="20"/>
          <w:szCs w:val="20"/>
        </w:rPr>
        <w:t xml:space="preserve">članka 236. (prijevara), članka 247. (prijevara u gospodarskom poslovanju), članka 256. (utaja poreza </w:t>
      </w:r>
    </w:p>
    <w:p w14:paraId="1733780F" w14:textId="1E1D6AE1" w:rsidR="00DC3C3F" w:rsidRDefault="00EE4758" w:rsidP="00EE4758">
      <w:pPr>
        <w:autoSpaceDE w:val="0"/>
        <w:autoSpaceDN w:val="0"/>
        <w:adjustRightInd w:val="0"/>
        <w:jc w:val="both"/>
        <w:rPr>
          <w:rFonts w:ascii="Arial" w:hAnsi="Arial" w:cs="Arial"/>
          <w:sz w:val="20"/>
          <w:szCs w:val="20"/>
        </w:rPr>
      </w:pPr>
      <w:r>
        <w:rPr>
          <w:rFonts w:ascii="Arial" w:hAnsi="Arial" w:cs="Arial"/>
          <w:sz w:val="20"/>
          <w:szCs w:val="20"/>
        </w:rPr>
        <w:t xml:space="preserve">    i</w:t>
      </w:r>
      <w:r w:rsidR="00DC3C3F">
        <w:rPr>
          <w:rFonts w:ascii="Arial" w:hAnsi="Arial" w:cs="Arial"/>
          <w:sz w:val="20"/>
          <w:szCs w:val="20"/>
        </w:rPr>
        <w:t>li</w:t>
      </w:r>
      <w:r>
        <w:rPr>
          <w:rFonts w:ascii="Arial" w:hAnsi="Arial" w:cs="Arial"/>
          <w:sz w:val="20"/>
          <w:szCs w:val="20"/>
        </w:rPr>
        <w:t xml:space="preserve"> </w:t>
      </w:r>
      <w:r w:rsidR="00DC3C3F">
        <w:rPr>
          <w:rFonts w:ascii="Arial" w:hAnsi="Arial" w:cs="Arial"/>
          <w:sz w:val="20"/>
          <w:szCs w:val="20"/>
        </w:rPr>
        <w:t>carine) i članka 258. (subvencijska prijevara) Kaznenog zakona i</w:t>
      </w:r>
    </w:p>
    <w:p w14:paraId="5D0EC974" w14:textId="4F558007" w:rsidR="00EE4758" w:rsidRDefault="00DC3C3F" w:rsidP="00DC3C3F">
      <w:pPr>
        <w:autoSpaceDE w:val="0"/>
        <w:autoSpaceDN w:val="0"/>
        <w:adjustRightInd w:val="0"/>
        <w:rPr>
          <w:rFonts w:ascii="Arial" w:hAnsi="Arial" w:cs="Arial"/>
          <w:sz w:val="20"/>
          <w:szCs w:val="20"/>
        </w:rPr>
      </w:pPr>
      <w:r>
        <w:t xml:space="preserve">- </w:t>
      </w:r>
      <w:r w:rsidR="00EE4758">
        <w:t xml:space="preserve"> </w:t>
      </w:r>
      <w:r>
        <w:rPr>
          <w:rFonts w:ascii="Arial" w:hAnsi="Arial" w:cs="Arial"/>
          <w:sz w:val="20"/>
          <w:szCs w:val="20"/>
        </w:rPr>
        <w:t>članka 224. (prijevara), članka 293. (prijevara u gospodarskom poslovanju) i članka 286. (utaja</w:t>
      </w:r>
      <w:r w:rsidR="00EE4758">
        <w:rPr>
          <w:rFonts w:ascii="Arial" w:hAnsi="Arial" w:cs="Arial"/>
          <w:sz w:val="20"/>
          <w:szCs w:val="20"/>
        </w:rPr>
        <w:t xml:space="preserve"> </w:t>
      </w:r>
      <w:r>
        <w:rPr>
          <w:rFonts w:ascii="Arial" w:hAnsi="Arial" w:cs="Arial"/>
          <w:sz w:val="20"/>
          <w:szCs w:val="20"/>
        </w:rPr>
        <w:t xml:space="preserve"> </w:t>
      </w:r>
    </w:p>
    <w:p w14:paraId="110E3D4C" w14:textId="551F1B42" w:rsidR="00EE4758" w:rsidRDefault="00EE4758" w:rsidP="00DC3C3F">
      <w:pPr>
        <w:autoSpaceDE w:val="0"/>
        <w:autoSpaceDN w:val="0"/>
        <w:adjustRightInd w:val="0"/>
        <w:rPr>
          <w:rFonts w:ascii="Arial" w:hAnsi="Arial" w:cs="Arial"/>
          <w:sz w:val="20"/>
          <w:szCs w:val="20"/>
        </w:rPr>
      </w:pPr>
      <w:r>
        <w:rPr>
          <w:rFonts w:ascii="Arial" w:hAnsi="Arial" w:cs="Arial"/>
          <w:sz w:val="20"/>
          <w:szCs w:val="20"/>
        </w:rPr>
        <w:t xml:space="preserve">    </w:t>
      </w:r>
      <w:r w:rsidR="00DC3C3F">
        <w:rPr>
          <w:rFonts w:ascii="Arial" w:hAnsi="Arial" w:cs="Arial"/>
          <w:sz w:val="20"/>
          <w:szCs w:val="20"/>
        </w:rPr>
        <w:t>poreza i</w:t>
      </w:r>
      <w:r>
        <w:rPr>
          <w:rFonts w:ascii="Arial" w:hAnsi="Arial" w:cs="Arial"/>
          <w:sz w:val="20"/>
          <w:szCs w:val="20"/>
        </w:rPr>
        <w:t xml:space="preserve"> </w:t>
      </w:r>
      <w:r w:rsidR="00DC3C3F">
        <w:rPr>
          <w:rFonts w:ascii="Arial" w:hAnsi="Arial" w:cs="Arial"/>
          <w:sz w:val="20"/>
          <w:szCs w:val="20"/>
        </w:rPr>
        <w:t xml:space="preserve">drugih davanja) iz Kaznenog zakona (»Narodne novine«, br. 110/97., 27/98., 50/00., </w:t>
      </w:r>
      <w:r>
        <w:rPr>
          <w:rFonts w:ascii="Arial" w:hAnsi="Arial" w:cs="Arial"/>
          <w:sz w:val="20"/>
          <w:szCs w:val="20"/>
        </w:rPr>
        <w:t xml:space="preserve">  </w:t>
      </w:r>
    </w:p>
    <w:p w14:paraId="7368C3C7" w14:textId="256597AF" w:rsidR="00DC3C3F" w:rsidRDefault="00EE4758" w:rsidP="00EE4758">
      <w:pPr>
        <w:autoSpaceDE w:val="0"/>
        <w:autoSpaceDN w:val="0"/>
        <w:adjustRightInd w:val="0"/>
        <w:rPr>
          <w:rFonts w:ascii="Arial" w:hAnsi="Arial" w:cs="Arial"/>
          <w:sz w:val="20"/>
          <w:szCs w:val="20"/>
        </w:rPr>
      </w:pPr>
      <w:r>
        <w:rPr>
          <w:rFonts w:ascii="Arial" w:hAnsi="Arial" w:cs="Arial"/>
          <w:sz w:val="20"/>
          <w:szCs w:val="20"/>
        </w:rPr>
        <w:t xml:space="preserve">    </w:t>
      </w:r>
      <w:r w:rsidR="00DC3C3F">
        <w:rPr>
          <w:rFonts w:ascii="Arial" w:hAnsi="Arial" w:cs="Arial"/>
          <w:sz w:val="20"/>
          <w:szCs w:val="20"/>
        </w:rPr>
        <w:t>129/00., 51/01.,  111/03., 190/03., 105/04., 84/05., 71/06., 110/07., 152/08., 57/11., 77/11. i 143/12.)</w:t>
      </w:r>
    </w:p>
    <w:p w14:paraId="43944707" w14:textId="77777777" w:rsidR="00DC3C3F" w:rsidRDefault="00DC3C3F" w:rsidP="00DC3C3F">
      <w:pPr>
        <w:autoSpaceDE w:val="0"/>
        <w:autoSpaceDN w:val="0"/>
        <w:adjustRightInd w:val="0"/>
        <w:rPr>
          <w:rFonts w:ascii="Arial" w:hAnsi="Arial" w:cs="Arial"/>
          <w:sz w:val="20"/>
          <w:szCs w:val="20"/>
        </w:rPr>
      </w:pPr>
      <w:r w:rsidRPr="00D34180">
        <w:rPr>
          <w:rFonts w:ascii="Arial" w:hAnsi="Arial" w:cs="Arial"/>
          <w:b/>
          <w:bCs/>
          <w:sz w:val="20"/>
          <w:szCs w:val="20"/>
        </w:rPr>
        <w:t>d)</w:t>
      </w:r>
      <w:r>
        <w:rPr>
          <w:rFonts w:ascii="Arial" w:hAnsi="Arial" w:cs="Arial"/>
          <w:sz w:val="20"/>
          <w:szCs w:val="20"/>
        </w:rPr>
        <w:t xml:space="preserve"> terorizam ili kaznena djela povezana s terorističkim aktivnostima, na temelju:</w:t>
      </w:r>
    </w:p>
    <w:p w14:paraId="308B6E91" w14:textId="3720CA33" w:rsidR="00EE4758" w:rsidRDefault="00DC3C3F" w:rsidP="00D34180">
      <w:pPr>
        <w:autoSpaceDE w:val="0"/>
        <w:autoSpaceDN w:val="0"/>
        <w:adjustRightInd w:val="0"/>
        <w:rPr>
          <w:rFonts w:ascii="Arial" w:hAnsi="Arial" w:cs="Arial"/>
          <w:sz w:val="20"/>
          <w:szCs w:val="20"/>
        </w:rPr>
      </w:pPr>
      <w:r>
        <w:t xml:space="preserve">- </w:t>
      </w:r>
      <w:r w:rsidR="00EE4758">
        <w:t xml:space="preserve"> </w:t>
      </w:r>
      <w:r>
        <w:rPr>
          <w:rFonts w:ascii="Arial" w:hAnsi="Arial" w:cs="Arial"/>
          <w:sz w:val="20"/>
          <w:szCs w:val="20"/>
        </w:rPr>
        <w:t xml:space="preserve">članka 97. (terorizam), članka 99. (javno poticanje na terorizam), članka 100. (novačenje za </w:t>
      </w:r>
    </w:p>
    <w:p w14:paraId="077BFF13" w14:textId="7FF9E169" w:rsidR="00D34180" w:rsidRDefault="00EE4758" w:rsidP="00DC3C3F">
      <w:pPr>
        <w:autoSpaceDE w:val="0"/>
        <w:autoSpaceDN w:val="0"/>
        <w:adjustRightInd w:val="0"/>
        <w:rPr>
          <w:rFonts w:ascii="Arial" w:hAnsi="Arial" w:cs="Arial"/>
          <w:sz w:val="20"/>
          <w:szCs w:val="20"/>
        </w:rPr>
      </w:pPr>
      <w:r>
        <w:rPr>
          <w:rFonts w:ascii="Arial" w:hAnsi="Arial" w:cs="Arial"/>
          <w:sz w:val="20"/>
          <w:szCs w:val="20"/>
        </w:rPr>
        <w:t xml:space="preserve">    </w:t>
      </w:r>
      <w:r w:rsidR="00DC3C3F">
        <w:rPr>
          <w:rFonts w:ascii="Arial" w:hAnsi="Arial" w:cs="Arial"/>
          <w:sz w:val="20"/>
          <w:szCs w:val="20"/>
        </w:rPr>
        <w:t xml:space="preserve">terorizam), članka 101. (obuka za terorizam) i članka 102. (terorističko udruženje) Kaznenog </w:t>
      </w:r>
    </w:p>
    <w:p w14:paraId="1F0C0CB1" w14:textId="30498603" w:rsidR="00D34180" w:rsidRDefault="00D34180" w:rsidP="00DC3C3F">
      <w:pPr>
        <w:autoSpaceDE w:val="0"/>
        <w:autoSpaceDN w:val="0"/>
        <w:adjustRightInd w:val="0"/>
        <w:rPr>
          <w:rFonts w:ascii="Arial" w:hAnsi="Arial" w:cs="Arial"/>
          <w:sz w:val="20"/>
          <w:szCs w:val="20"/>
        </w:rPr>
      </w:pPr>
      <w:r>
        <w:rPr>
          <w:rFonts w:ascii="Arial" w:hAnsi="Arial" w:cs="Arial"/>
          <w:sz w:val="20"/>
          <w:szCs w:val="20"/>
        </w:rPr>
        <w:t xml:space="preserve">    zakona; </w:t>
      </w:r>
    </w:p>
    <w:p w14:paraId="31FFD48D" w14:textId="65B655F2" w:rsidR="00EE4758" w:rsidRDefault="00DC3C3F" w:rsidP="00DC3C3F">
      <w:pPr>
        <w:autoSpaceDE w:val="0"/>
        <w:autoSpaceDN w:val="0"/>
        <w:adjustRightInd w:val="0"/>
        <w:rPr>
          <w:rFonts w:ascii="Arial" w:hAnsi="Arial" w:cs="Arial"/>
          <w:sz w:val="20"/>
          <w:szCs w:val="20"/>
        </w:rPr>
      </w:pPr>
      <w:r>
        <w:t xml:space="preserve">- </w:t>
      </w:r>
      <w:r w:rsidR="00EE4758">
        <w:t xml:space="preserve"> </w:t>
      </w:r>
      <w:r>
        <w:rPr>
          <w:rFonts w:ascii="Arial" w:hAnsi="Arial" w:cs="Arial"/>
          <w:sz w:val="20"/>
          <w:szCs w:val="20"/>
        </w:rPr>
        <w:t xml:space="preserve">članka 169. (terorizam), članka 169.a (javno poticanje na terorizam) i članka 169.b (novačenje i </w:t>
      </w:r>
    </w:p>
    <w:p w14:paraId="150FB72A" w14:textId="56E7E13B" w:rsidR="00EE4758" w:rsidRDefault="00EE4758" w:rsidP="00DC3C3F">
      <w:pPr>
        <w:autoSpaceDE w:val="0"/>
        <w:autoSpaceDN w:val="0"/>
        <w:adjustRightInd w:val="0"/>
        <w:rPr>
          <w:rFonts w:ascii="Arial" w:hAnsi="Arial" w:cs="Arial"/>
          <w:sz w:val="20"/>
          <w:szCs w:val="20"/>
        </w:rPr>
      </w:pPr>
      <w:r>
        <w:rPr>
          <w:rFonts w:ascii="Arial" w:hAnsi="Arial" w:cs="Arial"/>
          <w:sz w:val="20"/>
          <w:szCs w:val="20"/>
        </w:rPr>
        <w:t xml:space="preserve">   </w:t>
      </w:r>
      <w:r w:rsidR="00D34180">
        <w:rPr>
          <w:rFonts w:ascii="Arial" w:hAnsi="Arial" w:cs="Arial"/>
          <w:sz w:val="20"/>
          <w:szCs w:val="20"/>
        </w:rPr>
        <w:t xml:space="preserve"> </w:t>
      </w:r>
      <w:r>
        <w:rPr>
          <w:rFonts w:ascii="Arial" w:hAnsi="Arial" w:cs="Arial"/>
          <w:sz w:val="20"/>
          <w:szCs w:val="20"/>
        </w:rPr>
        <w:t>o</w:t>
      </w:r>
      <w:r w:rsidR="00DC3C3F">
        <w:rPr>
          <w:rFonts w:ascii="Arial" w:hAnsi="Arial" w:cs="Arial"/>
          <w:sz w:val="20"/>
          <w:szCs w:val="20"/>
        </w:rPr>
        <w:t>buka</w:t>
      </w:r>
      <w:r>
        <w:rPr>
          <w:rFonts w:ascii="Arial" w:hAnsi="Arial" w:cs="Arial"/>
          <w:sz w:val="20"/>
          <w:szCs w:val="20"/>
        </w:rPr>
        <w:t xml:space="preserve"> </w:t>
      </w:r>
      <w:r w:rsidR="00DC3C3F">
        <w:rPr>
          <w:rFonts w:ascii="Arial" w:hAnsi="Arial" w:cs="Arial"/>
          <w:sz w:val="20"/>
          <w:szCs w:val="20"/>
        </w:rPr>
        <w:t xml:space="preserve">za terorizam) iz Kaznenog zakona (»Narodne novine«, br. 110/97., 27/98., 50/00., 129/00., </w:t>
      </w:r>
    </w:p>
    <w:p w14:paraId="73936C9D" w14:textId="18B8697B" w:rsidR="00DC3C3F" w:rsidRDefault="00EE4758" w:rsidP="00DC3C3F">
      <w:pPr>
        <w:autoSpaceDE w:val="0"/>
        <w:autoSpaceDN w:val="0"/>
        <w:adjustRightInd w:val="0"/>
        <w:rPr>
          <w:rFonts w:ascii="Arial" w:hAnsi="Arial" w:cs="Arial"/>
          <w:sz w:val="20"/>
          <w:szCs w:val="20"/>
        </w:rPr>
      </w:pPr>
      <w:r>
        <w:rPr>
          <w:rFonts w:ascii="Arial" w:hAnsi="Arial" w:cs="Arial"/>
          <w:sz w:val="20"/>
          <w:szCs w:val="20"/>
        </w:rPr>
        <w:t xml:space="preserve">   </w:t>
      </w:r>
      <w:r w:rsidR="00D34180">
        <w:rPr>
          <w:rFonts w:ascii="Arial" w:hAnsi="Arial" w:cs="Arial"/>
          <w:sz w:val="20"/>
          <w:szCs w:val="20"/>
        </w:rPr>
        <w:t xml:space="preserve"> </w:t>
      </w:r>
      <w:r w:rsidR="00DC3C3F">
        <w:rPr>
          <w:rFonts w:ascii="Arial" w:hAnsi="Arial" w:cs="Arial"/>
          <w:sz w:val="20"/>
          <w:szCs w:val="20"/>
        </w:rPr>
        <w:t>51/01.,</w:t>
      </w:r>
      <w:r>
        <w:rPr>
          <w:rFonts w:ascii="Arial" w:hAnsi="Arial" w:cs="Arial"/>
          <w:sz w:val="20"/>
          <w:szCs w:val="20"/>
        </w:rPr>
        <w:t xml:space="preserve"> </w:t>
      </w:r>
      <w:r w:rsidR="00DC3C3F">
        <w:rPr>
          <w:rFonts w:ascii="Arial" w:hAnsi="Arial" w:cs="Arial"/>
          <w:sz w:val="20"/>
          <w:szCs w:val="20"/>
        </w:rPr>
        <w:t>111/03., 190/03., 105/04., 84/05., 71/06., 110/07., 152/08., 57/11., 77/11. i 143/12.)</w:t>
      </w:r>
    </w:p>
    <w:p w14:paraId="0940569C" w14:textId="77777777" w:rsidR="00DC3C3F" w:rsidRDefault="00DC3C3F" w:rsidP="00DC3C3F">
      <w:pPr>
        <w:autoSpaceDE w:val="0"/>
        <w:autoSpaceDN w:val="0"/>
        <w:adjustRightInd w:val="0"/>
        <w:rPr>
          <w:rFonts w:ascii="Arial" w:hAnsi="Arial" w:cs="Arial"/>
          <w:sz w:val="20"/>
          <w:szCs w:val="20"/>
        </w:rPr>
      </w:pPr>
    </w:p>
    <w:p w14:paraId="0447462A" w14:textId="77777777" w:rsidR="00DC3C3F" w:rsidRPr="00D34180" w:rsidRDefault="00DC3C3F" w:rsidP="00DC3C3F">
      <w:pPr>
        <w:autoSpaceDE w:val="0"/>
        <w:autoSpaceDN w:val="0"/>
        <w:adjustRightInd w:val="0"/>
        <w:rPr>
          <w:rFonts w:ascii="Arial" w:hAnsi="Arial" w:cs="Arial"/>
          <w:b/>
          <w:bCs/>
          <w:sz w:val="20"/>
          <w:szCs w:val="20"/>
        </w:rPr>
      </w:pPr>
      <w:r w:rsidRPr="00D34180">
        <w:rPr>
          <w:rFonts w:ascii="Arial" w:hAnsi="Arial" w:cs="Arial"/>
          <w:b/>
          <w:bCs/>
          <w:sz w:val="20"/>
          <w:szCs w:val="20"/>
        </w:rPr>
        <w:t>e) pranje novca ili financiranje terorizma, na temelju:</w:t>
      </w:r>
    </w:p>
    <w:p w14:paraId="3D5B622B" w14:textId="77777777" w:rsidR="00DC3C3F" w:rsidRDefault="00DC3C3F" w:rsidP="00DC3C3F">
      <w:pPr>
        <w:autoSpaceDE w:val="0"/>
        <w:autoSpaceDN w:val="0"/>
        <w:adjustRightInd w:val="0"/>
        <w:rPr>
          <w:rFonts w:ascii="Arial" w:hAnsi="Arial" w:cs="Arial"/>
          <w:sz w:val="20"/>
          <w:szCs w:val="20"/>
        </w:rPr>
      </w:pPr>
      <w:r>
        <w:lastRenderedPageBreak/>
        <w:t xml:space="preserve">- </w:t>
      </w:r>
      <w:r>
        <w:rPr>
          <w:rFonts w:ascii="Arial" w:hAnsi="Arial" w:cs="Arial"/>
          <w:sz w:val="20"/>
          <w:szCs w:val="20"/>
        </w:rPr>
        <w:t>članka 98. (financiranje terorizma) i članka 265. (pranje novca) Kaznenog zakona i</w:t>
      </w:r>
    </w:p>
    <w:p w14:paraId="3A607E71" w14:textId="77777777" w:rsidR="00EE4758" w:rsidRDefault="00DC3C3F" w:rsidP="00DC3C3F">
      <w:pPr>
        <w:autoSpaceDE w:val="0"/>
        <w:autoSpaceDN w:val="0"/>
        <w:adjustRightInd w:val="0"/>
        <w:rPr>
          <w:rFonts w:ascii="Arial" w:hAnsi="Arial" w:cs="Arial"/>
          <w:sz w:val="20"/>
          <w:szCs w:val="20"/>
        </w:rPr>
      </w:pPr>
      <w:r>
        <w:t xml:space="preserve">- </w:t>
      </w:r>
      <w:r>
        <w:rPr>
          <w:rFonts w:ascii="Arial" w:hAnsi="Arial" w:cs="Arial"/>
          <w:sz w:val="20"/>
          <w:szCs w:val="20"/>
        </w:rPr>
        <w:t xml:space="preserve">članka 279. (pranje novca) iz Kaznenog zakona (»Narodne novine«, br. 110/97., 27/98., 50/00., </w:t>
      </w:r>
    </w:p>
    <w:p w14:paraId="115F65E7" w14:textId="63749090" w:rsidR="00DC3C3F" w:rsidRDefault="00EE4758" w:rsidP="00DC3C3F">
      <w:pPr>
        <w:autoSpaceDE w:val="0"/>
        <w:autoSpaceDN w:val="0"/>
        <w:adjustRightInd w:val="0"/>
        <w:rPr>
          <w:rFonts w:ascii="Arial" w:hAnsi="Arial" w:cs="Arial"/>
          <w:sz w:val="20"/>
          <w:szCs w:val="20"/>
        </w:rPr>
      </w:pPr>
      <w:r>
        <w:rPr>
          <w:rFonts w:ascii="Arial" w:hAnsi="Arial" w:cs="Arial"/>
          <w:sz w:val="20"/>
          <w:szCs w:val="20"/>
        </w:rPr>
        <w:t xml:space="preserve">   </w:t>
      </w:r>
      <w:r w:rsidR="00DC3C3F">
        <w:rPr>
          <w:rFonts w:ascii="Arial" w:hAnsi="Arial" w:cs="Arial"/>
          <w:sz w:val="20"/>
          <w:szCs w:val="20"/>
        </w:rPr>
        <w:t>129/00.,</w:t>
      </w:r>
      <w:r>
        <w:rPr>
          <w:rFonts w:ascii="Arial" w:hAnsi="Arial" w:cs="Arial"/>
          <w:sz w:val="20"/>
          <w:szCs w:val="20"/>
        </w:rPr>
        <w:t xml:space="preserve"> </w:t>
      </w:r>
      <w:r w:rsidR="00DC3C3F">
        <w:rPr>
          <w:rFonts w:ascii="Arial" w:hAnsi="Arial" w:cs="Arial"/>
          <w:sz w:val="20"/>
          <w:szCs w:val="20"/>
        </w:rPr>
        <w:t>51/01., 111/03., 190/03., 105/04., 84/05., 71/06., 110/07., 152/08., 57/11., 77/11. i143/12.)</w:t>
      </w:r>
    </w:p>
    <w:p w14:paraId="13D50EAF" w14:textId="77777777" w:rsidR="00DC3C3F" w:rsidRDefault="00DC3C3F" w:rsidP="00DC3C3F">
      <w:pPr>
        <w:autoSpaceDE w:val="0"/>
        <w:autoSpaceDN w:val="0"/>
        <w:adjustRightInd w:val="0"/>
        <w:rPr>
          <w:rFonts w:ascii="Arial" w:hAnsi="Arial" w:cs="Arial"/>
          <w:sz w:val="20"/>
          <w:szCs w:val="20"/>
        </w:rPr>
      </w:pPr>
    </w:p>
    <w:p w14:paraId="6FA11927" w14:textId="77777777" w:rsidR="00DC3C3F" w:rsidRPr="00D34180" w:rsidRDefault="00DC3C3F" w:rsidP="00DC3C3F">
      <w:pPr>
        <w:autoSpaceDE w:val="0"/>
        <w:autoSpaceDN w:val="0"/>
        <w:adjustRightInd w:val="0"/>
        <w:rPr>
          <w:rFonts w:ascii="Arial" w:hAnsi="Arial" w:cs="Arial"/>
          <w:b/>
          <w:bCs/>
          <w:sz w:val="20"/>
          <w:szCs w:val="20"/>
        </w:rPr>
      </w:pPr>
      <w:r w:rsidRPr="00D34180">
        <w:rPr>
          <w:rFonts w:ascii="Arial" w:hAnsi="Arial" w:cs="Arial"/>
          <w:b/>
          <w:bCs/>
          <w:sz w:val="20"/>
          <w:szCs w:val="20"/>
        </w:rPr>
        <w:t>f) dječji rad ili druge oblike trgovanja ljudima, na temelju:</w:t>
      </w:r>
    </w:p>
    <w:p w14:paraId="124ED53F" w14:textId="77777777" w:rsidR="00DC3C3F" w:rsidRDefault="00DC3C3F" w:rsidP="00DC3C3F">
      <w:pPr>
        <w:autoSpaceDE w:val="0"/>
        <w:autoSpaceDN w:val="0"/>
        <w:adjustRightInd w:val="0"/>
        <w:rPr>
          <w:rFonts w:ascii="Arial" w:hAnsi="Arial" w:cs="Arial"/>
          <w:sz w:val="20"/>
          <w:szCs w:val="20"/>
        </w:rPr>
      </w:pPr>
      <w:r>
        <w:t xml:space="preserve">- </w:t>
      </w:r>
      <w:r>
        <w:rPr>
          <w:rFonts w:ascii="Arial" w:hAnsi="Arial" w:cs="Arial"/>
          <w:sz w:val="20"/>
          <w:szCs w:val="20"/>
        </w:rPr>
        <w:t>članka 106. (trgovanje ljudima) Kaznenog zakona</w:t>
      </w:r>
    </w:p>
    <w:p w14:paraId="2A081576" w14:textId="77777777" w:rsidR="00EE4758" w:rsidRDefault="00DC3C3F" w:rsidP="00DC3C3F">
      <w:pPr>
        <w:autoSpaceDE w:val="0"/>
        <w:autoSpaceDN w:val="0"/>
        <w:adjustRightInd w:val="0"/>
        <w:rPr>
          <w:rFonts w:ascii="Arial" w:hAnsi="Arial" w:cs="Arial"/>
          <w:sz w:val="20"/>
          <w:szCs w:val="20"/>
        </w:rPr>
      </w:pPr>
      <w:r>
        <w:t xml:space="preserve">- </w:t>
      </w:r>
      <w:r>
        <w:rPr>
          <w:rFonts w:ascii="Arial" w:hAnsi="Arial" w:cs="Arial"/>
          <w:sz w:val="20"/>
          <w:szCs w:val="20"/>
        </w:rPr>
        <w:t xml:space="preserve">članka 175. (trgovanje ljudima i ropstvo) iz Kaznenog zakona (»Narodne novine«, br. 110/97., </w:t>
      </w:r>
    </w:p>
    <w:p w14:paraId="556DEDE4" w14:textId="77777777" w:rsidR="00EE4758" w:rsidRDefault="00EE4758" w:rsidP="00DC3C3F">
      <w:pPr>
        <w:autoSpaceDE w:val="0"/>
        <w:autoSpaceDN w:val="0"/>
        <w:adjustRightInd w:val="0"/>
        <w:rPr>
          <w:rFonts w:ascii="Arial" w:hAnsi="Arial" w:cs="Arial"/>
          <w:sz w:val="20"/>
          <w:szCs w:val="20"/>
        </w:rPr>
      </w:pPr>
      <w:r>
        <w:rPr>
          <w:rFonts w:ascii="Arial" w:hAnsi="Arial" w:cs="Arial"/>
          <w:sz w:val="20"/>
          <w:szCs w:val="20"/>
        </w:rPr>
        <w:t xml:space="preserve">   </w:t>
      </w:r>
      <w:r w:rsidR="00DC3C3F">
        <w:rPr>
          <w:rFonts w:ascii="Arial" w:hAnsi="Arial" w:cs="Arial"/>
          <w:sz w:val="20"/>
          <w:szCs w:val="20"/>
        </w:rPr>
        <w:t>27/98.,</w:t>
      </w:r>
      <w:r>
        <w:rPr>
          <w:rFonts w:ascii="Arial" w:hAnsi="Arial" w:cs="Arial"/>
          <w:sz w:val="20"/>
          <w:szCs w:val="20"/>
        </w:rPr>
        <w:t xml:space="preserve"> </w:t>
      </w:r>
      <w:r w:rsidR="00DC3C3F">
        <w:rPr>
          <w:rFonts w:ascii="Arial" w:hAnsi="Arial" w:cs="Arial"/>
          <w:sz w:val="20"/>
          <w:szCs w:val="20"/>
        </w:rPr>
        <w:t xml:space="preserve">50/00., 129/00., 51/01., 111/03., 190/03., 105/04., 84/05., 71/06., 110/07., 152/08., 57/11., </w:t>
      </w:r>
    </w:p>
    <w:p w14:paraId="3CC09F0E" w14:textId="0DB7AB29" w:rsidR="00DC3C3F" w:rsidRDefault="00EE4758" w:rsidP="00DC3C3F">
      <w:pPr>
        <w:autoSpaceDE w:val="0"/>
        <w:autoSpaceDN w:val="0"/>
        <w:adjustRightInd w:val="0"/>
        <w:rPr>
          <w:rFonts w:ascii="Arial" w:hAnsi="Arial" w:cs="Arial"/>
          <w:sz w:val="20"/>
          <w:szCs w:val="20"/>
        </w:rPr>
      </w:pPr>
      <w:r>
        <w:rPr>
          <w:rFonts w:ascii="Arial" w:hAnsi="Arial" w:cs="Arial"/>
          <w:sz w:val="20"/>
          <w:szCs w:val="20"/>
        </w:rPr>
        <w:t xml:space="preserve">   </w:t>
      </w:r>
      <w:r w:rsidR="00DC3C3F">
        <w:rPr>
          <w:rFonts w:ascii="Arial" w:hAnsi="Arial" w:cs="Arial"/>
          <w:sz w:val="20"/>
          <w:szCs w:val="20"/>
        </w:rPr>
        <w:t>77/11. i</w:t>
      </w:r>
      <w:r>
        <w:rPr>
          <w:rFonts w:ascii="Arial" w:hAnsi="Arial" w:cs="Arial"/>
          <w:sz w:val="20"/>
          <w:szCs w:val="20"/>
        </w:rPr>
        <w:t xml:space="preserve"> </w:t>
      </w:r>
      <w:r w:rsidR="00DC3C3F">
        <w:rPr>
          <w:rFonts w:ascii="Arial" w:hAnsi="Arial" w:cs="Arial"/>
          <w:sz w:val="20"/>
          <w:szCs w:val="20"/>
        </w:rPr>
        <w:t>143/12.)</w:t>
      </w:r>
    </w:p>
    <w:p w14:paraId="44A2BDA5" w14:textId="77777777" w:rsidR="00DC3C3F" w:rsidRDefault="00DC3C3F" w:rsidP="00DC3C3F">
      <w:pPr>
        <w:autoSpaceDE w:val="0"/>
        <w:autoSpaceDN w:val="0"/>
        <w:adjustRightInd w:val="0"/>
        <w:rPr>
          <w:rFonts w:ascii="Arial" w:hAnsi="Arial" w:cs="Arial"/>
          <w:sz w:val="20"/>
          <w:szCs w:val="20"/>
        </w:rPr>
      </w:pPr>
    </w:p>
    <w:p w14:paraId="32522973" w14:textId="77777777" w:rsidR="00DC3C3F" w:rsidRDefault="00DC3C3F" w:rsidP="00DC3C3F">
      <w:pPr>
        <w:autoSpaceDE w:val="0"/>
        <w:autoSpaceDN w:val="0"/>
        <w:adjustRightInd w:val="0"/>
        <w:rPr>
          <w:rFonts w:ascii="Arial" w:hAnsi="Arial" w:cs="Arial"/>
          <w:sz w:val="20"/>
          <w:szCs w:val="20"/>
        </w:rPr>
      </w:pPr>
    </w:p>
    <w:p w14:paraId="150CF7B2" w14:textId="77777777" w:rsidR="00DC3C3F" w:rsidRDefault="00DC3C3F" w:rsidP="00DC3C3F">
      <w:pPr>
        <w:autoSpaceDE w:val="0"/>
        <w:autoSpaceDN w:val="0"/>
        <w:adjustRightInd w:val="0"/>
        <w:rPr>
          <w:rFonts w:ascii="Arial" w:hAnsi="Arial" w:cs="Arial"/>
          <w:sz w:val="20"/>
          <w:szCs w:val="20"/>
        </w:rPr>
      </w:pPr>
    </w:p>
    <w:p w14:paraId="2D87361E" w14:textId="77777777" w:rsidR="00DC3C3F" w:rsidRDefault="00DC3C3F" w:rsidP="00DC3C3F">
      <w:pPr>
        <w:autoSpaceDE w:val="0"/>
        <w:autoSpaceDN w:val="0"/>
        <w:adjustRightInd w:val="0"/>
        <w:ind w:left="3540"/>
        <w:rPr>
          <w:rFonts w:ascii="Arial" w:hAnsi="Arial" w:cs="Arial"/>
          <w:sz w:val="20"/>
          <w:szCs w:val="20"/>
        </w:rPr>
      </w:pPr>
      <w:r>
        <w:rPr>
          <w:rFonts w:ascii="Arial" w:hAnsi="Arial" w:cs="Arial"/>
          <w:sz w:val="20"/>
          <w:szCs w:val="20"/>
        </w:rPr>
        <w:t>M.P.</w:t>
      </w:r>
    </w:p>
    <w:p w14:paraId="3733D732" w14:textId="77777777" w:rsidR="00DC3C3F" w:rsidRDefault="00DC3C3F" w:rsidP="00DC3C3F">
      <w:pPr>
        <w:autoSpaceDE w:val="0"/>
        <w:autoSpaceDN w:val="0"/>
        <w:adjustRightInd w:val="0"/>
        <w:ind w:left="3540"/>
        <w:rPr>
          <w:rFonts w:ascii="Arial" w:hAnsi="Arial" w:cs="Arial"/>
          <w:sz w:val="20"/>
          <w:szCs w:val="20"/>
        </w:rPr>
      </w:pPr>
    </w:p>
    <w:p w14:paraId="5AD358C7" w14:textId="77777777" w:rsidR="00DC3C3F" w:rsidRDefault="00DC3C3F" w:rsidP="00DC3C3F">
      <w:pPr>
        <w:autoSpaceDE w:val="0"/>
        <w:autoSpaceDN w:val="0"/>
        <w:adjustRightInd w:val="0"/>
        <w:ind w:left="3540"/>
        <w:rPr>
          <w:rFonts w:ascii="Arial" w:hAnsi="Arial" w:cs="Arial"/>
          <w:sz w:val="20"/>
          <w:szCs w:val="20"/>
        </w:rPr>
      </w:pPr>
    </w:p>
    <w:p w14:paraId="7901AC4C" w14:textId="77777777" w:rsidR="00DC3C3F" w:rsidRDefault="00DC3C3F" w:rsidP="00DC3C3F">
      <w:pPr>
        <w:autoSpaceDE w:val="0"/>
        <w:autoSpaceDN w:val="0"/>
        <w:adjustRightInd w:val="0"/>
        <w:ind w:left="3540" w:firstLine="708"/>
        <w:rPr>
          <w:rFonts w:ascii="Arial" w:hAnsi="Arial" w:cs="Arial"/>
          <w:sz w:val="20"/>
          <w:szCs w:val="20"/>
        </w:rPr>
      </w:pPr>
      <w:r>
        <w:rPr>
          <w:rFonts w:ascii="Arial" w:hAnsi="Arial" w:cs="Arial"/>
          <w:sz w:val="20"/>
          <w:szCs w:val="20"/>
        </w:rPr>
        <w:t>__________________________________________</w:t>
      </w:r>
    </w:p>
    <w:p w14:paraId="503BCFED" w14:textId="77777777" w:rsidR="00DC3C3F" w:rsidRDefault="00DC3C3F" w:rsidP="00DC3C3F">
      <w:pPr>
        <w:autoSpaceDE w:val="0"/>
        <w:autoSpaceDN w:val="0"/>
        <w:adjustRightInd w:val="0"/>
        <w:ind w:left="3540" w:firstLine="708"/>
        <w:rPr>
          <w:rFonts w:ascii="Arial" w:hAnsi="Arial" w:cs="Arial"/>
          <w:sz w:val="20"/>
          <w:szCs w:val="20"/>
        </w:rPr>
      </w:pPr>
      <w:r>
        <w:rPr>
          <w:rFonts w:ascii="Arial" w:hAnsi="Arial" w:cs="Arial"/>
          <w:sz w:val="20"/>
          <w:szCs w:val="20"/>
        </w:rPr>
        <w:t>(ime, prezime osobe iz članka 251. stavak 1. točka 1.)</w:t>
      </w:r>
    </w:p>
    <w:p w14:paraId="21A49BBB" w14:textId="77777777" w:rsidR="00DC3C3F" w:rsidRDefault="00DC3C3F" w:rsidP="00DC3C3F">
      <w:pPr>
        <w:autoSpaceDE w:val="0"/>
        <w:autoSpaceDN w:val="0"/>
        <w:adjustRightInd w:val="0"/>
        <w:ind w:left="3540" w:firstLine="708"/>
        <w:rPr>
          <w:rFonts w:ascii="Arial" w:hAnsi="Arial" w:cs="Arial"/>
          <w:sz w:val="20"/>
          <w:szCs w:val="20"/>
        </w:rPr>
      </w:pPr>
    </w:p>
    <w:p w14:paraId="42F7063D" w14:textId="77777777" w:rsidR="00DC3C3F" w:rsidRDefault="00DC3C3F" w:rsidP="00DC3C3F">
      <w:pPr>
        <w:autoSpaceDE w:val="0"/>
        <w:autoSpaceDN w:val="0"/>
        <w:adjustRightInd w:val="0"/>
        <w:ind w:left="3540" w:firstLine="708"/>
        <w:rPr>
          <w:rFonts w:ascii="Arial" w:hAnsi="Arial" w:cs="Arial"/>
          <w:sz w:val="20"/>
          <w:szCs w:val="20"/>
        </w:rPr>
      </w:pPr>
    </w:p>
    <w:p w14:paraId="19B71992" w14:textId="77777777" w:rsidR="00DC3C3F" w:rsidRDefault="00DC3C3F" w:rsidP="00DC3C3F">
      <w:pPr>
        <w:autoSpaceDE w:val="0"/>
        <w:autoSpaceDN w:val="0"/>
        <w:adjustRightInd w:val="0"/>
        <w:ind w:left="3540" w:firstLine="708"/>
        <w:rPr>
          <w:rFonts w:ascii="Arial" w:hAnsi="Arial" w:cs="Arial"/>
          <w:sz w:val="20"/>
          <w:szCs w:val="20"/>
        </w:rPr>
      </w:pPr>
    </w:p>
    <w:p w14:paraId="205CAD7D" w14:textId="77777777" w:rsidR="00DC3C3F" w:rsidRDefault="00DC3C3F" w:rsidP="00DC3C3F">
      <w:pPr>
        <w:autoSpaceDE w:val="0"/>
        <w:autoSpaceDN w:val="0"/>
        <w:adjustRightInd w:val="0"/>
        <w:ind w:left="3540" w:firstLine="708"/>
        <w:rPr>
          <w:rFonts w:ascii="Arial" w:hAnsi="Arial" w:cs="Arial"/>
          <w:sz w:val="20"/>
          <w:szCs w:val="20"/>
        </w:rPr>
      </w:pPr>
      <w:r>
        <w:rPr>
          <w:rFonts w:ascii="Arial" w:hAnsi="Arial" w:cs="Arial"/>
          <w:sz w:val="20"/>
          <w:szCs w:val="20"/>
        </w:rPr>
        <w:t>__________________________________________</w:t>
      </w:r>
    </w:p>
    <w:p w14:paraId="1E7857C6" w14:textId="16350062" w:rsidR="00DC3C3F" w:rsidRDefault="00D34180" w:rsidP="00DC3C3F">
      <w:pPr>
        <w:autoSpaceDE w:val="0"/>
        <w:autoSpaceDN w:val="0"/>
        <w:adjustRightInd w:val="0"/>
        <w:ind w:left="4248"/>
        <w:rPr>
          <w:rFonts w:ascii="Arial" w:hAnsi="Arial" w:cs="Arial"/>
          <w:sz w:val="20"/>
          <w:szCs w:val="20"/>
        </w:rPr>
      </w:pPr>
      <w:r>
        <w:rPr>
          <w:rFonts w:ascii="Arial" w:hAnsi="Arial" w:cs="Arial"/>
          <w:sz w:val="20"/>
          <w:szCs w:val="20"/>
        </w:rPr>
        <w:t xml:space="preserve">       </w:t>
      </w:r>
      <w:r w:rsidR="00DC3C3F">
        <w:rPr>
          <w:rFonts w:ascii="Arial" w:hAnsi="Arial" w:cs="Arial"/>
          <w:sz w:val="20"/>
          <w:szCs w:val="20"/>
        </w:rPr>
        <w:t>(potpis osobe iz članka 251. stavak 1.točka 1.)</w:t>
      </w:r>
    </w:p>
    <w:p w14:paraId="09CC05B9" w14:textId="74CABD60" w:rsidR="00DC3C3F" w:rsidRDefault="00DC3C3F" w:rsidP="00DC3C3F">
      <w:pPr>
        <w:autoSpaceDE w:val="0"/>
        <w:autoSpaceDN w:val="0"/>
        <w:adjustRightInd w:val="0"/>
        <w:rPr>
          <w:rFonts w:ascii="Arial" w:hAnsi="Arial" w:cs="Arial"/>
          <w:sz w:val="20"/>
          <w:szCs w:val="20"/>
        </w:rPr>
      </w:pPr>
    </w:p>
    <w:p w14:paraId="20CFFDB1" w14:textId="77777777" w:rsidR="00D34180" w:rsidRDefault="00D34180" w:rsidP="00DC3C3F">
      <w:pPr>
        <w:autoSpaceDE w:val="0"/>
        <w:autoSpaceDN w:val="0"/>
        <w:adjustRightInd w:val="0"/>
        <w:rPr>
          <w:rFonts w:ascii="Arial" w:hAnsi="Arial" w:cs="Arial"/>
          <w:sz w:val="20"/>
          <w:szCs w:val="20"/>
        </w:rPr>
      </w:pPr>
    </w:p>
    <w:p w14:paraId="730445EC" w14:textId="0DD3243C" w:rsidR="00DC3C3F" w:rsidRDefault="00DC3C3F" w:rsidP="00DC3C3F">
      <w:pPr>
        <w:autoSpaceDE w:val="0"/>
        <w:autoSpaceDN w:val="0"/>
        <w:adjustRightInd w:val="0"/>
        <w:rPr>
          <w:rFonts w:ascii="Arial" w:hAnsi="Arial" w:cs="Arial"/>
          <w:sz w:val="20"/>
          <w:szCs w:val="20"/>
        </w:rPr>
      </w:pPr>
    </w:p>
    <w:p w14:paraId="44CA66E2" w14:textId="77777777" w:rsidR="00D34180" w:rsidRDefault="00D34180" w:rsidP="00D34180">
      <w:pPr>
        <w:autoSpaceDE w:val="0"/>
        <w:autoSpaceDN w:val="0"/>
        <w:adjustRightInd w:val="0"/>
        <w:rPr>
          <w:rFonts w:ascii="Arial" w:hAnsi="Arial" w:cs="Arial"/>
          <w:sz w:val="20"/>
          <w:szCs w:val="20"/>
        </w:rPr>
      </w:pPr>
      <w:r>
        <w:rPr>
          <w:rFonts w:ascii="Arial" w:hAnsi="Arial" w:cs="Arial"/>
          <w:sz w:val="20"/>
          <w:szCs w:val="20"/>
        </w:rPr>
        <w:t>Mjesto i datum, _________________________</w:t>
      </w:r>
    </w:p>
    <w:p w14:paraId="23D9C797" w14:textId="77777777" w:rsidR="00D34180" w:rsidRDefault="00D34180" w:rsidP="00D34180">
      <w:pPr>
        <w:autoSpaceDE w:val="0"/>
        <w:autoSpaceDN w:val="0"/>
        <w:adjustRightInd w:val="0"/>
        <w:rPr>
          <w:rFonts w:ascii="Arial" w:hAnsi="Arial" w:cs="Arial"/>
          <w:sz w:val="20"/>
          <w:szCs w:val="20"/>
        </w:rPr>
      </w:pPr>
    </w:p>
    <w:p w14:paraId="7821D3E1" w14:textId="77777777" w:rsidR="00D34180" w:rsidRDefault="00D34180" w:rsidP="00DC3C3F">
      <w:pPr>
        <w:autoSpaceDE w:val="0"/>
        <w:autoSpaceDN w:val="0"/>
        <w:adjustRightInd w:val="0"/>
        <w:rPr>
          <w:rFonts w:ascii="Arial" w:hAnsi="Arial" w:cs="Arial"/>
          <w:sz w:val="20"/>
          <w:szCs w:val="20"/>
        </w:rPr>
      </w:pPr>
    </w:p>
    <w:p w14:paraId="334F0877" w14:textId="77777777" w:rsidR="00EE4758" w:rsidRDefault="00EE4758" w:rsidP="00DC3C3F">
      <w:pPr>
        <w:autoSpaceDE w:val="0"/>
        <w:autoSpaceDN w:val="0"/>
        <w:adjustRightInd w:val="0"/>
        <w:rPr>
          <w:rFonts w:ascii="Arial" w:hAnsi="Arial" w:cs="Arial"/>
          <w:sz w:val="20"/>
          <w:szCs w:val="20"/>
        </w:rPr>
      </w:pPr>
    </w:p>
    <w:p w14:paraId="05FB6606" w14:textId="77777777" w:rsidR="00DC3C3F" w:rsidRDefault="00DC3C3F" w:rsidP="00DC3C3F">
      <w:pPr>
        <w:autoSpaceDE w:val="0"/>
        <w:autoSpaceDN w:val="0"/>
        <w:adjustRightInd w:val="0"/>
        <w:rPr>
          <w:rFonts w:ascii="Arial" w:hAnsi="Arial" w:cs="Arial"/>
          <w:sz w:val="20"/>
          <w:szCs w:val="20"/>
        </w:rPr>
      </w:pPr>
    </w:p>
    <w:p w14:paraId="1885AE40" w14:textId="77777777" w:rsidR="00DC3C3F" w:rsidRDefault="00DC3C3F" w:rsidP="00DC3C3F">
      <w:pPr>
        <w:autoSpaceDE w:val="0"/>
        <w:autoSpaceDN w:val="0"/>
        <w:adjustRightInd w:val="0"/>
        <w:jc w:val="both"/>
        <w:rPr>
          <w:rFonts w:ascii="Arial" w:hAnsi="Arial" w:cs="Arial"/>
          <w:sz w:val="20"/>
          <w:szCs w:val="20"/>
        </w:rPr>
      </w:pPr>
      <w:r>
        <w:rPr>
          <w:rFonts w:ascii="Arial" w:hAnsi="Arial" w:cs="Arial"/>
          <w:sz w:val="20"/>
          <w:szCs w:val="20"/>
        </w:rPr>
        <w:t xml:space="preserve">UPUTA: Ovaj obrazac potpisuje osoba ovlaštena za samostalno i pojedinačno zastupanje gospodarskog subjekta (ili osobe koje su ovlaštene za skupno zastupanje gospodarskog subjekta), a koje su državljani Republike Hrvatske. </w:t>
      </w:r>
    </w:p>
    <w:p w14:paraId="5B7A9E52" w14:textId="77777777" w:rsidR="00DC3C3F" w:rsidRDefault="00DC3C3F" w:rsidP="00DC3C3F">
      <w:pPr>
        <w:autoSpaceDE w:val="0"/>
        <w:autoSpaceDN w:val="0"/>
        <w:adjustRightInd w:val="0"/>
        <w:rPr>
          <w:rFonts w:ascii="Arial" w:hAnsi="Arial" w:cs="Arial"/>
          <w:sz w:val="20"/>
          <w:szCs w:val="20"/>
        </w:rPr>
      </w:pPr>
    </w:p>
    <w:p w14:paraId="0A189E29" w14:textId="7A048FCC" w:rsidR="00DC3C3F" w:rsidRDefault="00DC3C3F" w:rsidP="00DC3C3F">
      <w:pPr>
        <w:autoSpaceDE w:val="0"/>
        <w:autoSpaceDN w:val="0"/>
        <w:adjustRightInd w:val="0"/>
        <w:rPr>
          <w:rFonts w:ascii="Arial" w:hAnsi="Arial" w:cs="Arial"/>
          <w:sz w:val="20"/>
          <w:szCs w:val="20"/>
        </w:rPr>
      </w:pPr>
    </w:p>
    <w:p w14:paraId="1C0D8BC2" w14:textId="77777777" w:rsidR="00EE4758" w:rsidRDefault="00EE4758" w:rsidP="00DC3C3F">
      <w:pPr>
        <w:autoSpaceDE w:val="0"/>
        <w:autoSpaceDN w:val="0"/>
        <w:adjustRightInd w:val="0"/>
        <w:rPr>
          <w:rFonts w:ascii="Arial" w:hAnsi="Arial" w:cs="Arial"/>
          <w:sz w:val="20"/>
          <w:szCs w:val="20"/>
        </w:rPr>
      </w:pPr>
    </w:p>
    <w:p w14:paraId="6D7853B9" w14:textId="77777777" w:rsidR="00DC3C3F" w:rsidRDefault="00DC3C3F" w:rsidP="00DC3C3F">
      <w:pPr>
        <w:autoSpaceDE w:val="0"/>
        <w:autoSpaceDN w:val="0"/>
        <w:adjustRightInd w:val="0"/>
        <w:rPr>
          <w:rFonts w:ascii="Arial" w:hAnsi="Arial" w:cs="Arial"/>
          <w:sz w:val="20"/>
          <w:szCs w:val="20"/>
        </w:rPr>
      </w:pPr>
    </w:p>
    <w:p w14:paraId="26850644" w14:textId="77777777" w:rsidR="00DC3C3F" w:rsidRDefault="00DC3C3F">
      <w:pPr>
        <w:spacing w:after="160" w:line="259" w:lineRule="auto"/>
        <w:rPr>
          <w:rFonts w:ascii="Arial" w:hAnsi="Arial" w:cs="Arial"/>
          <w:sz w:val="20"/>
          <w:szCs w:val="20"/>
        </w:rPr>
      </w:pPr>
    </w:p>
    <w:p w14:paraId="12EBD599" w14:textId="79AE33FF" w:rsidR="00DC3C3F" w:rsidRDefault="00DC3C3F" w:rsidP="009B01ED">
      <w:pPr>
        <w:rPr>
          <w:rFonts w:ascii="Arial" w:hAnsi="Arial" w:cs="Arial"/>
          <w:sz w:val="20"/>
          <w:szCs w:val="20"/>
        </w:rPr>
      </w:pPr>
    </w:p>
    <w:p w14:paraId="2B0DAD6E" w14:textId="77777777" w:rsidR="00DC3C3F" w:rsidRDefault="00DC3C3F">
      <w:pPr>
        <w:spacing w:after="160" w:line="259" w:lineRule="auto"/>
        <w:rPr>
          <w:rFonts w:ascii="Arial" w:hAnsi="Arial" w:cs="Arial"/>
          <w:sz w:val="20"/>
          <w:szCs w:val="20"/>
        </w:rPr>
      </w:pPr>
      <w:r>
        <w:rPr>
          <w:rFonts w:ascii="Arial" w:hAnsi="Arial" w:cs="Arial"/>
          <w:sz w:val="20"/>
          <w:szCs w:val="20"/>
        </w:rPr>
        <w:br w:type="page"/>
      </w:r>
    </w:p>
    <w:p w14:paraId="6E0EADC8" w14:textId="39FE8B12" w:rsidR="009B01ED" w:rsidRPr="00EE4758" w:rsidRDefault="009B01ED" w:rsidP="00EE4758">
      <w:pPr>
        <w:ind w:left="7788" w:right="-284" w:firstLine="292"/>
        <w:rPr>
          <w:rFonts w:ascii="Arial Narrow" w:hAnsi="Arial Narrow" w:cs="Calibri"/>
          <w:b/>
          <w:i/>
          <w:sz w:val="20"/>
          <w:szCs w:val="20"/>
        </w:rPr>
      </w:pPr>
      <w:r w:rsidRPr="00EE4758">
        <w:rPr>
          <w:rFonts w:ascii="Arial" w:hAnsi="Arial" w:cs="Arial"/>
          <w:b/>
          <w:bCs/>
          <w:i/>
          <w:sz w:val="20"/>
          <w:szCs w:val="20"/>
        </w:rPr>
        <w:lastRenderedPageBreak/>
        <w:t xml:space="preserve">Prilog </w:t>
      </w:r>
      <w:r w:rsidR="00DC3C3F" w:rsidRPr="00EE4758">
        <w:rPr>
          <w:rFonts w:ascii="Arial" w:hAnsi="Arial" w:cs="Arial"/>
          <w:b/>
          <w:bCs/>
          <w:i/>
          <w:sz w:val="20"/>
          <w:szCs w:val="20"/>
        </w:rPr>
        <w:t>3</w:t>
      </w:r>
    </w:p>
    <w:p w14:paraId="442DB95B" w14:textId="77777777" w:rsidR="009B01ED" w:rsidRPr="00EE4758" w:rsidRDefault="009B01ED" w:rsidP="009B01ED">
      <w:pPr>
        <w:jc w:val="center"/>
        <w:rPr>
          <w:rFonts w:ascii="Arial" w:hAnsi="Arial" w:cs="Arial"/>
          <w:b/>
          <w:sz w:val="20"/>
          <w:szCs w:val="20"/>
        </w:rPr>
      </w:pPr>
      <w:r w:rsidRPr="00EE4758">
        <w:rPr>
          <w:rFonts w:ascii="Arial" w:hAnsi="Arial" w:cs="Arial"/>
          <w:b/>
          <w:sz w:val="20"/>
          <w:szCs w:val="20"/>
        </w:rPr>
        <w:t>TROŠKOVNIK</w:t>
      </w:r>
    </w:p>
    <w:p w14:paraId="292CC0E3" w14:textId="77777777" w:rsidR="009B01ED" w:rsidRDefault="009B01ED" w:rsidP="009B01ED">
      <w:pPr>
        <w:rPr>
          <w:rFonts w:ascii="Arial" w:hAnsi="Arial" w:cs="Arial"/>
          <w:b/>
          <w:sz w:val="20"/>
          <w:szCs w:val="20"/>
        </w:rPr>
      </w:pPr>
    </w:p>
    <w:tbl>
      <w:tblPr>
        <w:tblW w:w="9752" w:type="dxa"/>
        <w:tblInd w:w="-5" w:type="dxa"/>
        <w:tblLook w:val="04A0" w:firstRow="1" w:lastRow="0" w:firstColumn="1" w:lastColumn="0" w:noHBand="0" w:noVBand="1"/>
      </w:tblPr>
      <w:tblGrid>
        <w:gridCol w:w="1013"/>
        <w:gridCol w:w="1012"/>
        <w:gridCol w:w="1012"/>
        <w:gridCol w:w="4731"/>
        <w:gridCol w:w="1984"/>
      </w:tblGrid>
      <w:tr w:rsidR="009B01ED" w14:paraId="72BFD7E4" w14:textId="77777777" w:rsidTr="009B01ED">
        <w:trPr>
          <w:trHeight w:val="290"/>
        </w:trPr>
        <w:tc>
          <w:tcPr>
            <w:tcW w:w="0" w:type="auto"/>
            <w:vAlign w:val="center"/>
          </w:tcPr>
          <w:p w14:paraId="08DFC299" w14:textId="77777777" w:rsidR="009B01ED" w:rsidRDefault="009B01ED">
            <w:pPr>
              <w:rPr>
                <w:rFonts w:ascii="Arial" w:hAnsi="Arial" w:cs="Arial"/>
                <w:color w:val="000000"/>
                <w:sz w:val="20"/>
                <w:szCs w:val="20"/>
              </w:rPr>
            </w:pPr>
          </w:p>
        </w:tc>
        <w:tc>
          <w:tcPr>
            <w:tcW w:w="0" w:type="auto"/>
          </w:tcPr>
          <w:p w14:paraId="0B390DA6" w14:textId="77777777" w:rsidR="009B01ED" w:rsidRDefault="009B01ED">
            <w:pPr>
              <w:jc w:val="center"/>
              <w:rPr>
                <w:rFonts w:ascii="Arial" w:hAnsi="Arial" w:cs="Arial"/>
                <w:sz w:val="20"/>
                <w:szCs w:val="20"/>
              </w:rPr>
            </w:pPr>
          </w:p>
        </w:tc>
        <w:tc>
          <w:tcPr>
            <w:tcW w:w="0" w:type="auto"/>
            <w:vAlign w:val="bottom"/>
          </w:tcPr>
          <w:p w14:paraId="26CD5746" w14:textId="77777777" w:rsidR="009B01ED" w:rsidRDefault="009B01ED">
            <w:pPr>
              <w:rPr>
                <w:rFonts w:ascii="Arial" w:hAnsi="Arial" w:cs="Arial"/>
                <w:sz w:val="20"/>
                <w:szCs w:val="20"/>
              </w:rPr>
            </w:pPr>
          </w:p>
        </w:tc>
        <w:tc>
          <w:tcPr>
            <w:tcW w:w="4731" w:type="dxa"/>
            <w:vAlign w:val="bottom"/>
          </w:tcPr>
          <w:p w14:paraId="2E99D439" w14:textId="77777777" w:rsidR="009B01ED" w:rsidRDefault="009B01ED">
            <w:pPr>
              <w:rPr>
                <w:rFonts w:ascii="Arial" w:hAnsi="Arial" w:cs="Arial"/>
                <w:sz w:val="20"/>
                <w:szCs w:val="20"/>
              </w:rPr>
            </w:pPr>
          </w:p>
        </w:tc>
        <w:tc>
          <w:tcPr>
            <w:tcW w:w="1984" w:type="dxa"/>
            <w:vAlign w:val="bottom"/>
          </w:tcPr>
          <w:p w14:paraId="5E6F6699" w14:textId="77777777" w:rsidR="009B01ED" w:rsidRDefault="009B01ED">
            <w:pPr>
              <w:rPr>
                <w:rFonts w:ascii="Arial" w:hAnsi="Arial" w:cs="Arial"/>
                <w:sz w:val="20"/>
                <w:szCs w:val="20"/>
              </w:rPr>
            </w:pPr>
          </w:p>
        </w:tc>
      </w:tr>
      <w:tr w:rsidR="009B01ED" w14:paraId="13603C43" w14:textId="77777777" w:rsidTr="009B01ED">
        <w:trPr>
          <w:trHeight w:val="290"/>
        </w:trPr>
        <w:tc>
          <w:tcPr>
            <w:tcW w:w="0" w:type="auto"/>
            <w:vAlign w:val="center"/>
          </w:tcPr>
          <w:p w14:paraId="44CA3DA3" w14:textId="77777777" w:rsidR="009B01ED" w:rsidRDefault="009B01ED">
            <w:pPr>
              <w:rPr>
                <w:rFonts w:ascii="Arial" w:hAnsi="Arial" w:cs="Arial"/>
                <w:color w:val="000000"/>
                <w:sz w:val="20"/>
                <w:szCs w:val="20"/>
              </w:rPr>
            </w:pPr>
          </w:p>
        </w:tc>
        <w:tc>
          <w:tcPr>
            <w:tcW w:w="0" w:type="auto"/>
          </w:tcPr>
          <w:p w14:paraId="1DAB8124" w14:textId="77777777" w:rsidR="009B01ED" w:rsidRDefault="009B01ED">
            <w:pPr>
              <w:rPr>
                <w:rFonts w:ascii="Arial" w:hAnsi="Arial" w:cs="Arial"/>
                <w:sz w:val="20"/>
                <w:szCs w:val="20"/>
              </w:rPr>
            </w:pPr>
          </w:p>
        </w:tc>
        <w:tc>
          <w:tcPr>
            <w:tcW w:w="0" w:type="auto"/>
            <w:vAlign w:val="bottom"/>
          </w:tcPr>
          <w:p w14:paraId="5785FD45" w14:textId="77777777" w:rsidR="009B01ED" w:rsidRDefault="009B01ED">
            <w:pPr>
              <w:rPr>
                <w:rFonts w:ascii="Arial" w:hAnsi="Arial" w:cs="Arial"/>
                <w:sz w:val="20"/>
                <w:szCs w:val="20"/>
              </w:rPr>
            </w:pPr>
          </w:p>
        </w:tc>
        <w:tc>
          <w:tcPr>
            <w:tcW w:w="4731" w:type="dxa"/>
            <w:vAlign w:val="bottom"/>
          </w:tcPr>
          <w:p w14:paraId="4A522CF0" w14:textId="77777777" w:rsidR="009B01ED" w:rsidRDefault="009B01ED">
            <w:pPr>
              <w:rPr>
                <w:rFonts w:ascii="Arial" w:hAnsi="Arial" w:cs="Arial"/>
                <w:sz w:val="20"/>
                <w:szCs w:val="20"/>
              </w:rPr>
            </w:pPr>
          </w:p>
        </w:tc>
        <w:tc>
          <w:tcPr>
            <w:tcW w:w="1984" w:type="dxa"/>
            <w:vAlign w:val="bottom"/>
          </w:tcPr>
          <w:p w14:paraId="4D92CA1B" w14:textId="77777777" w:rsidR="009B01ED" w:rsidRDefault="009B01ED">
            <w:pPr>
              <w:rPr>
                <w:rFonts w:ascii="Arial" w:hAnsi="Arial" w:cs="Arial"/>
                <w:sz w:val="20"/>
                <w:szCs w:val="20"/>
              </w:rPr>
            </w:pPr>
          </w:p>
        </w:tc>
      </w:tr>
    </w:tbl>
    <w:p w14:paraId="6DF490A2" w14:textId="77777777" w:rsidR="009B01ED" w:rsidRDefault="009B01ED" w:rsidP="009B01ED">
      <w:pPr>
        <w:widowControl w:val="0"/>
        <w:rPr>
          <w:rFonts w:ascii="Arial" w:hAnsi="Arial" w:cs="Arial"/>
          <w:lang w:val="en-US" w:eastAsia="en-US"/>
        </w:rPr>
      </w:pPr>
      <w:r>
        <w:rPr>
          <w:rFonts w:ascii="Arial" w:eastAsia="Calibri" w:hAnsi="Arial" w:cs="Arial"/>
          <w:b/>
          <w:sz w:val="20"/>
          <w:szCs w:val="20"/>
          <w:lang w:val="en-US" w:eastAsia="en-US"/>
        </w:rPr>
        <w:tab/>
      </w:r>
      <w:r>
        <w:rPr>
          <w:rFonts w:ascii="Arial" w:eastAsia="Calibri" w:hAnsi="Arial" w:cs="Arial"/>
          <w:b/>
          <w:sz w:val="20"/>
          <w:szCs w:val="20"/>
          <w:lang w:val="en-US" w:eastAsia="en-US"/>
        </w:rPr>
        <w:tab/>
      </w:r>
      <w:r>
        <w:rPr>
          <w:rFonts w:ascii="Arial" w:eastAsia="Calibri" w:hAnsi="Arial" w:cs="Arial"/>
          <w:b/>
          <w:sz w:val="20"/>
          <w:szCs w:val="20"/>
          <w:lang w:val="en-US" w:eastAsia="en-US"/>
        </w:rPr>
        <w:tab/>
      </w:r>
      <w:r>
        <w:rPr>
          <w:rFonts w:ascii="Arial" w:eastAsia="Calibri" w:hAnsi="Arial" w:cs="Arial"/>
          <w:b/>
          <w:sz w:val="20"/>
          <w:szCs w:val="20"/>
          <w:lang w:val="en-US" w:eastAsia="en-US"/>
        </w:rPr>
        <w:tab/>
      </w:r>
      <w:r>
        <w:rPr>
          <w:rFonts w:ascii="Arial" w:eastAsia="Calibri" w:hAnsi="Arial" w:cs="Arial"/>
          <w:b/>
          <w:sz w:val="20"/>
          <w:szCs w:val="20"/>
          <w:lang w:val="en-US" w:eastAsia="en-US"/>
        </w:rPr>
        <w:tab/>
      </w:r>
      <w:r>
        <w:rPr>
          <w:rFonts w:ascii="Arial" w:eastAsia="Calibri" w:hAnsi="Arial" w:cs="Arial"/>
          <w:b/>
          <w:sz w:val="20"/>
          <w:szCs w:val="20"/>
          <w:lang w:val="en-US" w:eastAsia="en-US"/>
        </w:rPr>
        <w:tab/>
      </w:r>
      <w:r>
        <w:rPr>
          <w:rFonts w:ascii="Arial" w:eastAsia="Calibri" w:hAnsi="Arial" w:cs="Arial"/>
          <w:b/>
          <w:sz w:val="20"/>
          <w:szCs w:val="20"/>
          <w:lang w:val="en-US" w:eastAsia="en-US"/>
        </w:rPr>
        <w:tab/>
      </w:r>
      <w:r>
        <w:rPr>
          <w:rFonts w:ascii="Arial" w:eastAsia="Calibri" w:hAnsi="Arial" w:cs="Arial"/>
          <w:b/>
          <w:sz w:val="20"/>
          <w:szCs w:val="20"/>
          <w:lang w:val="en-US" w:eastAsia="en-US"/>
        </w:rPr>
        <w:tab/>
      </w:r>
      <w:r>
        <w:rPr>
          <w:rFonts w:ascii="Arial" w:eastAsia="Calibri" w:hAnsi="Arial" w:cs="Arial"/>
          <w:b/>
          <w:sz w:val="20"/>
          <w:szCs w:val="20"/>
          <w:lang w:val="en-US" w:eastAsia="en-US"/>
        </w:rPr>
        <w:tab/>
      </w:r>
    </w:p>
    <w:tbl>
      <w:tblPr>
        <w:tblW w:w="8955" w:type="dxa"/>
        <w:tblInd w:w="113" w:type="dxa"/>
        <w:tblLook w:val="04A0" w:firstRow="1" w:lastRow="0" w:firstColumn="1" w:lastColumn="0" w:noHBand="0" w:noVBand="1"/>
      </w:tblPr>
      <w:tblGrid>
        <w:gridCol w:w="650"/>
        <w:gridCol w:w="4321"/>
        <w:gridCol w:w="1432"/>
        <w:gridCol w:w="992"/>
        <w:gridCol w:w="1560"/>
      </w:tblGrid>
      <w:tr w:rsidR="009B01ED" w14:paraId="05447316" w14:textId="77777777" w:rsidTr="00EE4758">
        <w:trPr>
          <w:trHeight w:val="300"/>
        </w:trPr>
        <w:tc>
          <w:tcPr>
            <w:tcW w:w="650" w:type="dxa"/>
            <w:tcBorders>
              <w:top w:val="single" w:sz="4" w:space="0" w:color="auto"/>
              <w:left w:val="single" w:sz="4" w:space="0" w:color="auto"/>
              <w:bottom w:val="single" w:sz="4" w:space="0" w:color="auto"/>
              <w:right w:val="single" w:sz="4" w:space="0" w:color="auto"/>
            </w:tcBorders>
            <w:vAlign w:val="center"/>
            <w:hideMark/>
          </w:tcPr>
          <w:p w14:paraId="5A5D7CD4" w14:textId="7AFC2284" w:rsidR="009B01ED" w:rsidRDefault="009B01ED">
            <w:pPr>
              <w:rPr>
                <w:rFonts w:ascii="Arial" w:hAnsi="Arial" w:cs="Arial"/>
                <w:color w:val="000000"/>
                <w:sz w:val="20"/>
                <w:szCs w:val="20"/>
              </w:rPr>
            </w:pPr>
            <w:r>
              <w:rPr>
                <w:rFonts w:ascii="Arial" w:hAnsi="Arial" w:cs="Arial"/>
                <w:color w:val="000000"/>
                <w:sz w:val="20"/>
                <w:szCs w:val="20"/>
              </w:rPr>
              <w:t>R.br.</w:t>
            </w:r>
          </w:p>
        </w:tc>
        <w:tc>
          <w:tcPr>
            <w:tcW w:w="4321" w:type="dxa"/>
            <w:tcBorders>
              <w:top w:val="single" w:sz="4" w:space="0" w:color="auto"/>
              <w:left w:val="single" w:sz="4" w:space="0" w:color="auto"/>
              <w:bottom w:val="single" w:sz="4" w:space="0" w:color="auto"/>
              <w:right w:val="single" w:sz="4" w:space="0" w:color="auto"/>
            </w:tcBorders>
            <w:noWrap/>
            <w:vAlign w:val="center"/>
            <w:hideMark/>
          </w:tcPr>
          <w:p w14:paraId="4F8AB319" w14:textId="77777777" w:rsidR="009B01ED" w:rsidRDefault="009B01ED" w:rsidP="00EE4758">
            <w:pPr>
              <w:jc w:val="center"/>
              <w:rPr>
                <w:rFonts w:ascii="Arial" w:hAnsi="Arial" w:cs="Arial"/>
                <w:color w:val="000000"/>
                <w:sz w:val="20"/>
                <w:szCs w:val="20"/>
              </w:rPr>
            </w:pPr>
            <w:r>
              <w:rPr>
                <w:rFonts w:ascii="Arial" w:hAnsi="Arial" w:cs="Arial"/>
                <w:color w:val="000000"/>
                <w:sz w:val="20"/>
                <w:szCs w:val="20"/>
              </w:rPr>
              <w:t>Opis</w:t>
            </w:r>
          </w:p>
        </w:tc>
        <w:tc>
          <w:tcPr>
            <w:tcW w:w="1432" w:type="dxa"/>
            <w:tcBorders>
              <w:top w:val="single" w:sz="4" w:space="0" w:color="auto"/>
              <w:left w:val="nil"/>
              <w:bottom w:val="single" w:sz="4" w:space="0" w:color="auto"/>
              <w:right w:val="single" w:sz="4" w:space="0" w:color="auto"/>
            </w:tcBorders>
            <w:noWrap/>
            <w:vAlign w:val="center"/>
            <w:hideMark/>
          </w:tcPr>
          <w:p w14:paraId="17059702" w14:textId="77777777" w:rsidR="009B01ED" w:rsidRDefault="009B01ED" w:rsidP="00EE4758">
            <w:pPr>
              <w:jc w:val="center"/>
              <w:rPr>
                <w:rFonts w:ascii="Arial" w:hAnsi="Arial" w:cs="Arial"/>
                <w:color w:val="000000"/>
                <w:sz w:val="20"/>
                <w:szCs w:val="20"/>
              </w:rPr>
            </w:pPr>
            <w:r>
              <w:rPr>
                <w:rFonts w:ascii="Arial" w:hAnsi="Arial" w:cs="Arial"/>
                <w:color w:val="000000"/>
                <w:sz w:val="20"/>
                <w:szCs w:val="20"/>
              </w:rPr>
              <w:t>Jedinična cijena</w:t>
            </w:r>
          </w:p>
        </w:tc>
        <w:tc>
          <w:tcPr>
            <w:tcW w:w="992" w:type="dxa"/>
            <w:tcBorders>
              <w:top w:val="single" w:sz="4" w:space="0" w:color="auto"/>
              <w:left w:val="nil"/>
              <w:bottom w:val="single" w:sz="4" w:space="0" w:color="auto"/>
              <w:right w:val="single" w:sz="4" w:space="0" w:color="auto"/>
            </w:tcBorders>
            <w:noWrap/>
            <w:vAlign w:val="center"/>
            <w:hideMark/>
          </w:tcPr>
          <w:p w14:paraId="4C7EE1CC" w14:textId="77777777" w:rsidR="009B01ED" w:rsidRDefault="009B01ED" w:rsidP="00EE4758">
            <w:pPr>
              <w:jc w:val="center"/>
              <w:rPr>
                <w:rFonts w:ascii="Arial" w:hAnsi="Arial" w:cs="Arial"/>
                <w:color w:val="000000"/>
                <w:sz w:val="20"/>
                <w:szCs w:val="20"/>
              </w:rPr>
            </w:pPr>
            <w:r>
              <w:rPr>
                <w:rFonts w:ascii="Arial" w:hAnsi="Arial" w:cs="Arial"/>
                <w:color w:val="000000"/>
                <w:sz w:val="20"/>
                <w:szCs w:val="20"/>
              </w:rPr>
              <w:t>Količina (kom)</w:t>
            </w:r>
          </w:p>
        </w:tc>
        <w:tc>
          <w:tcPr>
            <w:tcW w:w="1560" w:type="dxa"/>
            <w:tcBorders>
              <w:top w:val="single" w:sz="4" w:space="0" w:color="auto"/>
              <w:left w:val="nil"/>
              <w:bottom w:val="single" w:sz="4" w:space="0" w:color="auto"/>
              <w:right w:val="single" w:sz="4" w:space="0" w:color="auto"/>
            </w:tcBorders>
            <w:noWrap/>
            <w:vAlign w:val="center"/>
            <w:hideMark/>
          </w:tcPr>
          <w:p w14:paraId="3AA9202F" w14:textId="77777777" w:rsidR="009B01ED" w:rsidRDefault="009B01ED" w:rsidP="00EE4758">
            <w:pPr>
              <w:jc w:val="center"/>
              <w:rPr>
                <w:rFonts w:ascii="Arial" w:hAnsi="Arial" w:cs="Arial"/>
                <w:color w:val="000000"/>
                <w:sz w:val="20"/>
                <w:szCs w:val="20"/>
              </w:rPr>
            </w:pPr>
            <w:r>
              <w:rPr>
                <w:rFonts w:ascii="Arial" w:hAnsi="Arial" w:cs="Arial"/>
                <w:color w:val="000000"/>
                <w:sz w:val="20"/>
                <w:szCs w:val="20"/>
              </w:rPr>
              <w:t>Ukupna cijena</w:t>
            </w:r>
          </w:p>
        </w:tc>
      </w:tr>
      <w:tr w:rsidR="00181951" w14:paraId="73CC5E34" w14:textId="77777777" w:rsidTr="00EE4758">
        <w:trPr>
          <w:trHeight w:val="900"/>
        </w:trPr>
        <w:tc>
          <w:tcPr>
            <w:tcW w:w="650" w:type="dxa"/>
            <w:tcBorders>
              <w:top w:val="nil"/>
              <w:left w:val="single" w:sz="4" w:space="0" w:color="auto"/>
              <w:bottom w:val="single" w:sz="4" w:space="0" w:color="auto"/>
              <w:right w:val="single" w:sz="4" w:space="0" w:color="auto"/>
            </w:tcBorders>
            <w:vAlign w:val="center"/>
            <w:hideMark/>
          </w:tcPr>
          <w:p w14:paraId="2DFFB576" w14:textId="77777777" w:rsidR="00181951" w:rsidRDefault="00181951" w:rsidP="00EE4758">
            <w:pPr>
              <w:jc w:val="center"/>
              <w:rPr>
                <w:rFonts w:ascii="Arial" w:hAnsi="Arial" w:cs="Arial"/>
                <w:color w:val="000000"/>
                <w:sz w:val="20"/>
                <w:szCs w:val="20"/>
              </w:rPr>
            </w:pPr>
            <w:r>
              <w:rPr>
                <w:rFonts w:ascii="Arial" w:hAnsi="Arial" w:cs="Arial"/>
                <w:color w:val="000000"/>
                <w:sz w:val="20"/>
                <w:szCs w:val="20"/>
              </w:rPr>
              <w:t>1.</w:t>
            </w:r>
          </w:p>
        </w:tc>
        <w:tc>
          <w:tcPr>
            <w:tcW w:w="4321" w:type="dxa"/>
            <w:tcBorders>
              <w:top w:val="nil"/>
              <w:left w:val="single" w:sz="4" w:space="0" w:color="auto"/>
              <w:bottom w:val="single" w:sz="4" w:space="0" w:color="auto"/>
              <w:right w:val="single" w:sz="4" w:space="0" w:color="auto"/>
            </w:tcBorders>
            <w:vAlign w:val="center"/>
            <w:hideMark/>
          </w:tcPr>
          <w:p w14:paraId="45E1389F" w14:textId="64F8E9EA" w:rsidR="00181951" w:rsidRDefault="00181951" w:rsidP="00181951">
            <w:pPr>
              <w:jc w:val="both"/>
              <w:rPr>
                <w:rFonts w:ascii="Arial" w:hAnsi="Arial" w:cs="Arial"/>
                <w:color w:val="000000"/>
                <w:sz w:val="20"/>
                <w:szCs w:val="20"/>
              </w:rPr>
            </w:pPr>
            <w:r w:rsidRPr="00A963EF">
              <w:rPr>
                <w:rFonts w:ascii="Arial" w:eastAsia="Calibri" w:hAnsi="Arial" w:cs="Arial"/>
                <w:sz w:val="20"/>
                <w:szCs w:val="20"/>
                <w:lang w:eastAsia="en-US"/>
              </w:rPr>
              <w:t>Oprema za bežično povezivanje – antena za Wifi sukladno tehničkoj specifikaciji - vanjska</w:t>
            </w:r>
          </w:p>
        </w:tc>
        <w:tc>
          <w:tcPr>
            <w:tcW w:w="1432" w:type="dxa"/>
            <w:tcBorders>
              <w:top w:val="nil"/>
              <w:left w:val="nil"/>
              <w:bottom w:val="single" w:sz="4" w:space="0" w:color="auto"/>
              <w:right w:val="single" w:sz="4" w:space="0" w:color="auto"/>
            </w:tcBorders>
            <w:noWrap/>
            <w:vAlign w:val="center"/>
            <w:hideMark/>
          </w:tcPr>
          <w:p w14:paraId="6C4613E9" w14:textId="77777777" w:rsidR="00181951" w:rsidRDefault="00181951" w:rsidP="00181951">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noWrap/>
            <w:vAlign w:val="center"/>
            <w:hideMark/>
          </w:tcPr>
          <w:p w14:paraId="5776BDEA" w14:textId="5595235E" w:rsidR="00181951" w:rsidRDefault="004D68A6" w:rsidP="00181951">
            <w:pPr>
              <w:jc w:val="center"/>
              <w:rPr>
                <w:rFonts w:ascii="Arial" w:hAnsi="Arial" w:cs="Arial"/>
                <w:color w:val="000000"/>
                <w:sz w:val="20"/>
                <w:szCs w:val="20"/>
              </w:rPr>
            </w:pPr>
            <w:r>
              <w:rPr>
                <w:rFonts w:ascii="Arial" w:hAnsi="Arial" w:cs="Arial"/>
                <w:color w:val="000000"/>
                <w:sz w:val="20"/>
                <w:szCs w:val="20"/>
              </w:rPr>
              <w:t>9</w:t>
            </w:r>
          </w:p>
        </w:tc>
        <w:tc>
          <w:tcPr>
            <w:tcW w:w="1560" w:type="dxa"/>
            <w:tcBorders>
              <w:top w:val="nil"/>
              <w:left w:val="nil"/>
              <w:bottom w:val="single" w:sz="4" w:space="0" w:color="auto"/>
              <w:right w:val="single" w:sz="4" w:space="0" w:color="auto"/>
            </w:tcBorders>
            <w:noWrap/>
            <w:vAlign w:val="center"/>
            <w:hideMark/>
          </w:tcPr>
          <w:p w14:paraId="0160A5FC" w14:textId="77777777" w:rsidR="00181951" w:rsidRDefault="00181951" w:rsidP="00181951">
            <w:pPr>
              <w:rPr>
                <w:rFonts w:ascii="Arial" w:hAnsi="Arial" w:cs="Arial"/>
                <w:color w:val="000000"/>
                <w:sz w:val="20"/>
                <w:szCs w:val="20"/>
              </w:rPr>
            </w:pPr>
            <w:r>
              <w:rPr>
                <w:rFonts w:ascii="Arial" w:hAnsi="Arial" w:cs="Arial"/>
                <w:color w:val="000000"/>
                <w:sz w:val="20"/>
                <w:szCs w:val="20"/>
              </w:rPr>
              <w:t> </w:t>
            </w:r>
          </w:p>
        </w:tc>
      </w:tr>
      <w:tr w:rsidR="004D68A6" w14:paraId="6B765387" w14:textId="77777777" w:rsidTr="00EE4758">
        <w:trPr>
          <w:trHeight w:val="900"/>
        </w:trPr>
        <w:tc>
          <w:tcPr>
            <w:tcW w:w="650" w:type="dxa"/>
            <w:tcBorders>
              <w:top w:val="nil"/>
              <w:left w:val="single" w:sz="4" w:space="0" w:color="auto"/>
              <w:bottom w:val="single" w:sz="4" w:space="0" w:color="auto"/>
              <w:right w:val="single" w:sz="4" w:space="0" w:color="auto"/>
            </w:tcBorders>
            <w:vAlign w:val="center"/>
          </w:tcPr>
          <w:p w14:paraId="7D80E54B" w14:textId="4B0233E6" w:rsidR="004D68A6" w:rsidRDefault="004D68A6" w:rsidP="00EE4758">
            <w:pPr>
              <w:jc w:val="center"/>
              <w:rPr>
                <w:rFonts w:ascii="Arial" w:hAnsi="Arial" w:cs="Arial"/>
                <w:color w:val="000000"/>
                <w:sz w:val="20"/>
                <w:szCs w:val="20"/>
              </w:rPr>
            </w:pPr>
            <w:r>
              <w:rPr>
                <w:rFonts w:ascii="Arial" w:hAnsi="Arial" w:cs="Arial"/>
                <w:color w:val="000000"/>
                <w:sz w:val="20"/>
                <w:szCs w:val="20"/>
              </w:rPr>
              <w:t>2.</w:t>
            </w:r>
          </w:p>
        </w:tc>
        <w:tc>
          <w:tcPr>
            <w:tcW w:w="4321" w:type="dxa"/>
            <w:tcBorders>
              <w:top w:val="nil"/>
              <w:left w:val="single" w:sz="4" w:space="0" w:color="auto"/>
              <w:bottom w:val="single" w:sz="4" w:space="0" w:color="auto"/>
              <w:right w:val="single" w:sz="4" w:space="0" w:color="auto"/>
            </w:tcBorders>
            <w:vAlign w:val="center"/>
          </w:tcPr>
          <w:p w14:paraId="54E96947" w14:textId="0B1739CF" w:rsidR="004D68A6" w:rsidRPr="00A963EF" w:rsidRDefault="004D68A6" w:rsidP="00037C1A">
            <w:pPr>
              <w:jc w:val="both"/>
              <w:rPr>
                <w:rFonts w:ascii="Arial" w:eastAsia="Calibri" w:hAnsi="Arial" w:cs="Arial"/>
                <w:sz w:val="20"/>
                <w:szCs w:val="20"/>
                <w:lang w:eastAsia="en-US"/>
              </w:rPr>
            </w:pPr>
            <w:r w:rsidRPr="00A963EF">
              <w:rPr>
                <w:rFonts w:ascii="Arial" w:eastAsia="Calibri" w:hAnsi="Arial" w:cs="Arial"/>
                <w:sz w:val="20"/>
                <w:szCs w:val="20"/>
                <w:lang w:eastAsia="en-US"/>
              </w:rPr>
              <w:t>Oprema za bežično povezivanje – antena za Wifi sukladno tehničkoj specifikaciji - unutarnja</w:t>
            </w:r>
          </w:p>
        </w:tc>
        <w:tc>
          <w:tcPr>
            <w:tcW w:w="1432" w:type="dxa"/>
            <w:tcBorders>
              <w:top w:val="nil"/>
              <w:left w:val="nil"/>
              <w:bottom w:val="single" w:sz="4" w:space="0" w:color="auto"/>
              <w:right w:val="single" w:sz="4" w:space="0" w:color="auto"/>
            </w:tcBorders>
            <w:noWrap/>
            <w:vAlign w:val="center"/>
          </w:tcPr>
          <w:p w14:paraId="1978AC86" w14:textId="77777777" w:rsidR="004D68A6" w:rsidRDefault="004D68A6">
            <w:pPr>
              <w:rPr>
                <w:rFonts w:ascii="Arial" w:hAnsi="Arial" w:cs="Arial"/>
                <w:color w:val="000000"/>
                <w:sz w:val="20"/>
                <w:szCs w:val="20"/>
              </w:rPr>
            </w:pPr>
          </w:p>
        </w:tc>
        <w:tc>
          <w:tcPr>
            <w:tcW w:w="992" w:type="dxa"/>
            <w:tcBorders>
              <w:top w:val="nil"/>
              <w:left w:val="nil"/>
              <w:bottom w:val="single" w:sz="4" w:space="0" w:color="auto"/>
              <w:right w:val="single" w:sz="4" w:space="0" w:color="auto"/>
            </w:tcBorders>
            <w:noWrap/>
            <w:vAlign w:val="center"/>
          </w:tcPr>
          <w:p w14:paraId="457F6174" w14:textId="6C3B2EFF" w:rsidR="004D68A6" w:rsidRDefault="004D68A6" w:rsidP="00A5079B">
            <w:pPr>
              <w:jc w:val="center"/>
              <w:rPr>
                <w:rFonts w:ascii="Arial" w:hAnsi="Arial" w:cs="Arial"/>
                <w:color w:val="000000"/>
                <w:sz w:val="20"/>
                <w:szCs w:val="20"/>
              </w:rPr>
            </w:pPr>
            <w:r>
              <w:rPr>
                <w:rFonts w:ascii="Arial" w:hAnsi="Arial" w:cs="Arial"/>
                <w:color w:val="000000"/>
                <w:sz w:val="20"/>
                <w:szCs w:val="20"/>
              </w:rPr>
              <w:t>2</w:t>
            </w:r>
          </w:p>
        </w:tc>
        <w:tc>
          <w:tcPr>
            <w:tcW w:w="1560" w:type="dxa"/>
            <w:tcBorders>
              <w:top w:val="nil"/>
              <w:left w:val="nil"/>
              <w:bottom w:val="single" w:sz="4" w:space="0" w:color="auto"/>
              <w:right w:val="single" w:sz="4" w:space="0" w:color="auto"/>
            </w:tcBorders>
            <w:noWrap/>
            <w:vAlign w:val="center"/>
          </w:tcPr>
          <w:p w14:paraId="42CA71A3" w14:textId="77777777" w:rsidR="004D68A6" w:rsidRDefault="004D68A6">
            <w:pPr>
              <w:rPr>
                <w:rFonts w:ascii="Arial" w:hAnsi="Arial" w:cs="Arial"/>
                <w:color w:val="000000"/>
                <w:sz w:val="20"/>
                <w:szCs w:val="20"/>
              </w:rPr>
            </w:pPr>
          </w:p>
        </w:tc>
      </w:tr>
      <w:tr w:rsidR="00406607" w14:paraId="01839E8B" w14:textId="77777777" w:rsidTr="00EE4758">
        <w:trPr>
          <w:trHeight w:val="900"/>
        </w:trPr>
        <w:tc>
          <w:tcPr>
            <w:tcW w:w="650" w:type="dxa"/>
            <w:tcBorders>
              <w:top w:val="nil"/>
              <w:left w:val="single" w:sz="4" w:space="0" w:color="auto"/>
              <w:bottom w:val="single" w:sz="4" w:space="0" w:color="auto"/>
              <w:right w:val="single" w:sz="4" w:space="0" w:color="auto"/>
            </w:tcBorders>
            <w:vAlign w:val="center"/>
          </w:tcPr>
          <w:p w14:paraId="57015F75" w14:textId="15CCC8AC" w:rsidR="00406607" w:rsidRDefault="004D68A6" w:rsidP="00EE4758">
            <w:pPr>
              <w:jc w:val="center"/>
              <w:rPr>
                <w:rFonts w:ascii="Arial" w:hAnsi="Arial" w:cs="Arial"/>
                <w:color w:val="000000"/>
                <w:sz w:val="20"/>
                <w:szCs w:val="20"/>
              </w:rPr>
            </w:pPr>
            <w:r>
              <w:rPr>
                <w:rFonts w:ascii="Arial" w:hAnsi="Arial" w:cs="Arial"/>
                <w:color w:val="000000"/>
                <w:sz w:val="20"/>
                <w:szCs w:val="20"/>
              </w:rPr>
              <w:t>3</w:t>
            </w:r>
            <w:r w:rsidR="00181951">
              <w:rPr>
                <w:rFonts w:ascii="Arial" w:hAnsi="Arial" w:cs="Arial"/>
                <w:color w:val="000000"/>
                <w:sz w:val="20"/>
                <w:szCs w:val="20"/>
              </w:rPr>
              <w:t>.</w:t>
            </w:r>
          </w:p>
        </w:tc>
        <w:tc>
          <w:tcPr>
            <w:tcW w:w="4321" w:type="dxa"/>
            <w:tcBorders>
              <w:top w:val="nil"/>
              <w:left w:val="single" w:sz="4" w:space="0" w:color="auto"/>
              <w:bottom w:val="single" w:sz="4" w:space="0" w:color="auto"/>
              <w:right w:val="single" w:sz="4" w:space="0" w:color="auto"/>
            </w:tcBorders>
            <w:vAlign w:val="center"/>
          </w:tcPr>
          <w:p w14:paraId="5BB9F6B2" w14:textId="77777777" w:rsidR="00EE4758" w:rsidRDefault="00EE4758" w:rsidP="00EE4758">
            <w:pPr>
              <w:jc w:val="both"/>
              <w:rPr>
                <w:rFonts w:ascii="Arial" w:eastAsia="Calibri" w:hAnsi="Arial" w:cs="Arial"/>
                <w:sz w:val="20"/>
                <w:szCs w:val="20"/>
                <w:lang w:eastAsia="en-US"/>
              </w:rPr>
            </w:pPr>
          </w:p>
          <w:p w14:paraId="32A93BE3" w14:textId="77777777" w:rsidR="00406607" w:rsidRDefault="00037C1A" w:rsidP="00EE4758">
            <w:pPr>
              <w:jc w:val="both"/>
              <w:rPr>
                <w:rFonts w:ascii="Arial" w:eastAsia="Calibri" w:hAnsi="Arial" w:cs="Arial"/>
                <w:sz w:val="20"/>
                <w:szCs w:val="20"/>
                <w:lang w:eastAsia="en-US"/>
              </w:rPr>
            </w:pPr>
            <w:r w:rsidRPr="00A963EF">
              <w:rPr>
                <w:rFonts w:ascii="Arial" w:eastAsia="Calibri" w:hAnsi="Arial" w:cs="Arial"/>
                <w:sz w:val="20"/>
                <w:szCs w:val="20"/>
                <w:lang w:eastAsia="en-US"/>
              </w:rPr>
              <w:t>Izrada idejno-tehničkog rješenja, izrada dokumentacije, konfiguracija,</w:t>
            </w:r>
            <w:r w:rsidR="00EE4758">
              <w:rPr>
                <w:rFonts w:ascii="Arial" w:eastAsia="Calibri" w:hAnsi="Arial" w:cs="Arial"/>
                <w:sz w:val="20"/>
                <w:szCs w:val="20"/>
                <w:lang w:eastAsia="en-US"/>
              </w:rPr>
              <w:t xml:space="preserve"> testiranje, instalacija, </w:t>
            </w:r>
            <w:r w:rsidRPr="00A963EF">
              <w:rPr>
                <w:rFonts w:ascii="Arial" w:eastAsia="Calibri" w:hAnsi="Arial" w:cs="Arial"/>
                <w:sz w:val="20"/>
                <w:szCs w:val="20"/>
                <w:lang w:eastAsia="en-US"/>
              </w:rPr>
              <w:t>testiranje nakon instalacije, izrada dokumentacije izvedenog stanja.</w:t>
            </w:r>
          </w:p>
          <w:p w14:paraId="6AB7EBA2" w14:textId="0839F644" w:rsidR="00EE4758" w:rsidRPr="00A963EF" w:rsidRDefault="00EE4758" w:rsidP="00EE4758">
            <w:pPr>
              <w:jc w:val="both"/>
              <w:rPr>
                <w:rFonts w:ascii="Arial" w:eastAsia="Calibri" w:hAnsi="Arial" w:cs="Arial"/>
                <w:sz w:val="20"/>
                <w:szCs w:val="20"/>
                <w:lang w:eastAsia="en-US"/>
              </w:rPr>
            </w:pPr>
          </w:p>
        </w:tc>
        <w:tc>
          <w:tcPr>
            <w:tcW w:w="1432" w:type="dxa"/>
            <w:tcBorders>
              <w:top w:val="nil"/>
              <w:left w:val="nil"/>
              <w:bottom w:val="single" w:sz="4" w:space="0" w:color="auto"/>
              <w:right w:val="single" w:sz="4" w:space="0" w:color="auto"/>
            </w:tcBorders>
            <w:noWrap/>
            <w:vAlign w:val="center"/>
          </w:tcPr>
          <w:p w14:paraId="2CD7A7C7" w14:textId="77777777" w:rsidR="00406607" w:rsidRDefault="00406607">
            <w:pPr>
              <w:rPr>
                <w:rFonts w:ascii="Arial" w:hAnsi="Arial" w:cs="Arial"/>
                <w:color w:val="000000"/>
                <w:sz w:val="20"/>
                <w:szCs w:val="20"/>
              </w:rPr>
            </w:pPr>
          </w:p>
        </w:tc>
        <w:tc>
          <w:tcPr>
            <w:tcW w:w="992" w:type="dxa"/>
            <w:tcBorders>
              <w:top w:val="nil"/>
              <w:left w:val="nil"/>
              <w:bottom w:val="single" w:sz="4" w:space="0" w:color="auto"/>
              <w:right w:val="single" w:sz="4" w:space="0" w:color="auto"/>
            </w:tcBorders>
            <w:noWrap/>
            <w:vAlign w:val="center"/>
          </w:tcPr>
          <w:p w14:paraId="684C55C8" w14:textId="3D44B1A6" w:rsidR="00406607" w:rsidRDefault="00A5079B" w:rsidP="00A5079B">
            <w:pPr>
              <w:jc w:val="center"/>
              <w:rPr>
                <w:rFonts w:ascii="Arial" w:hAnsi="Arial" w:cs="Arial"/>
                <w:color w:val="000000"/>
                <w:sz w:val="20"/>
                <w:szCs w:val="20"/>
              </w:rPr>
            </w:pPr>
            <w:r>
              <w:rPr>
                <w:rFonts w:ascii="Arial" w:hAnsi="Arial" w:cs="Arial"/>
                <w:color w:val="000000"/>
                <w:sz w:val="20"/>
                <w:szCs w:val="20"/>
              </w:rPr>
              <w:t>1</w:t>
            </w:r>
          </w:p>
        </w:tc>
        <w:tc>
          <w:tcPr>
            <w:tcW w:w="1560" w:type="dxa"/>
            <w:tcBorders>
              <w:top w:val="nil"/>
              <w:left w:val="nil"/>
              <w:bottom w:val="single" w:sz="4" w:space="0" w:color="auto"/>
              <w:right w:val="single" w:sz="4" w:space="0" w:color="auto"/>
            </w:tcBorders>
            <w:noWrap/>
            <w:vAlign w:val="center"/>
          </w:tcPr>
          <w:p w14:paraId="5383C75A" w14:textId="77777777" w:rsidR="00406607" w:rsidRDefault="00406607">
            <w:pPr>
              <w:rPr>
                <w:rFonts w:ascii="Arial" w:hAnsi="Arial" w:cs="Arial"/>
                <w:color w:val="000000"/>
                <w:sz w:val="20"/>
                <w:szCs w:val="20"/>
              </w:rPr>
            </w:pPr>
          </w:p>
        </w:tc>
      </w:tr>
    </w:tbl>
    <w:p w14:paraId="1D204B1D" w14:textId="47696DBA" w:rsidR="009B01ED" w:rsidRDefault="009B01ED" w:rsidP="009B01ED">
      <w:pPr>
        <w:widowControl w:val="0"/>
        <w:rPr>
          <w:lang w:val="en-US" w:eastAsia="en-US"/>
        </w:rPr>
      </w:pPr>
    </w:p>
    <w:p w14:paraId="32A35183" w14:textId="3E7AD95E" w:rsidR="00CF30D6" w:rsidRDefault="00CF30D6" w:rsidP="009B01ED">
      <w:pPr>
        <w:widowControl w:val="0"/>
        <w:rPr>
          <w:lang w:val="en-US" w:eastAsia="en-US"/>
        </w:rPr>
      </w:pPr>
    </w:p>
    <w:p w14:paraId="09F1CFA2" w14:textId="77777777" w:rsidR="00CF30D6" w:rsidRDefault="00CF30D6" w:rsidP="009B01ED">
      <w:pPr>
        <w:widowControl w:val="0"/>
        <w:rPr>
          <w:lang w:val="en-US" w:eastAsia="en-US"/>
        </w:rPr>
      </w:pPr>
    </w:p>
    <w:tbl>
      <w:tblPr>
        <w:tblW w:w="9077" w:type="dxa"/>
        <w:tblInd w:w="-5" w:type="dxa"/>
        <w:tblLook w:val="04A0" w:firstRow="1" w:lastRow="0" w:firstColumn="1" w:lastColumn="0" w:noHBand="0" w:noVBand="1"/>
      </w:tblPr>
      <w:tblGrid>
        <w:gridCol w:w="1319"/>
        <w:gridCol w:w="671"/>
        <w:gridCol w:w="3685"/>
        <w:gridCol w:w="3402"/>
      </w:tblGrid>
      <w:tr w:rsidR="009B01ED" w14:paraId="1B26144B" w14:textId="77777777" w:rsidTr="00EE4758">
        <w:trPr>
          <w:trHeight w:val="524"/>
        </w:trPr>
        <w:tc>
          <w:tcPr>
            <w:tcW w:w="0" w:type="auto"/>
            <w:vAlign w:val="center"/>
            <w:hideMark/>
          </w:tcPr>
          <w:p w14:paraId="7AEE65AF" w14:textId="77777777" w:rsidR="009B01ED" w:rsidRDefault="009B01ED">
            <w:pPr>
              <w:rPr>
                <w:lang w:val="en-US" w:eastAsia="en-US"/>
              </w:rPr>
            </w:pPr>
          </w:p>
        </w:tc>
        <w:tc>
          <w:tcPr>
            <w:tcW w:w="671" w:type="dxa"/>
            <w:hideMark/>
          </w:tcPr>
          <w:p w14:paraId="26BFD5B9" w14:textId="77777777" w:rsidR="009B01ED" w:rsidRDefault="009B01ED">
            <w:pPr>
              <w:rPr>
                <w:sz w:val="20"/>
                <w:szCs w:val="20"/>
              </w:rPr>
            </w:pPr>
          </w:p>
        </w:tc>
        <w:tc>
          <w:tcPr>
            <w:tcW w:w="3685" w:type="dxa"/>
            <w:tcBorders>
              <w:top w:val="single" w:sz="4" w:space="0" w:color="auto"/>
              <w:left w:val="single" w:sz="4" w:space="0" w:color="auto"/>
              <w:bottom w:val="single" w:sz="4" w:space="0" w:color="auto"/>
              <w:right w:val="single" w:sz="4" w:space="0" w:color="000000"/>
            </w:tcBorders>
            <w:shd w:val="clear" w:color="auto" w:fill="D9D9D9"/>
            <w:vAlign w:val="center"/>
            <w:hideMark/>
          </w:tcPr>
          <w:p w14:paraId="2876EA75" w14:textId="77777777" w:rsidR="009B01ED" w:rsidRDefault="009B01ED">
            <w:pPr>
              <w:jc w:val="center"/>
              <w:rPr>
                <w:rFonts w:ascii="Arial" w:hAnsi="Arial" w:cs="Arial"/>
                <w:b/>
                <w:bCs/>
                <w:color w:val="000000"/>
                <w:sz w:val="20"/>
                <w:szCs w:val="20"/>
              </w:rPr>
            </w:pPr>
            <w:r>
              <w:rPr>
                <w:rFonts w:ascii="Arial" w:hAnsi="Arial" w:cs="Arial"/>
                <w:b/>
                <w:bCs/>
                <w:color w:val="000000"/>
                <w:sz w:val="20"/>
                <w:szCs w:val="20"/>
              </w:rPr>
              <w:t>Ukupna cijena u kn bez PDV-a</w:t>
            </w:r>
          </w:p>
        </w:tc>
        <w:tc>
          <w:tcPr>
            <w:tcW w:w="3402" w:type="dxa"/>
            <w:tcBorders>
              <w:top w:val="single" w:sz="4" w:space="0" w:color="auto"/>
              <w:left w:val="nil"/>
              <w:bottom w:val="single" w:sz="4" w:space="0" w:color="auto"/>
              <w:right w:val="single" w:sz="4" w:space="0" w:color="auto"/>
            </w:tcBorders>
            <w:vAlign w:val="center"/>
            <w:hideMark/>
          </w:tcPr>
          <w:p w14:paraId="750D5295" w14:textId="77777777" w:rsidR="009B01ED" w:rsidRDefault="009B01ED">
            <w:pPr>
              <w:rPr>
                <w:rFonts w:ascii="Arial" w:hAnsi="Arial" w:cs="Arial"/>
                <w:color w:val="000000"/>
                <w:sz w:val="20"/>
                <w:szCs w:val="20"/>
              </w:rPr>
            </w:pPr>
            <w:r>
              <w:rPr>
                <w:rFonts w:ascii="Arial" w:hAnsi="Arial" w:cs="Arial"/>
                <w:color w:val="000000"/>
                <w:sz w:val="20"/>
                <w:szCs w:val="20"/>
              </w:rPr>
              <w:t> </w:t>
            </w:r>
          </w:p>
        </w:tc>
      </w:tr>
      <w:tr w:rsidR="009B01ED" w14:paraId="51CC479A" w14:textId="77777777" w:rsidTr="00EE4758">
        <w:trPr>
          <w:trHeight w:val="475"/>
        </w:trPr>
        <w:tc>
          <w:tcPr>
            <w:tcW w:w="0" w:type="auto"/>
            <w:vAlign w:val="center"/>
            <w:hideMark/>
          </w:tcPr>
          <w:p w14:paraId="1EE545F5" w14:textId="77777777" w:rsidR="009B01ED" w:rsidRDefault="009B01ED">
            <w:pPr>
              <w:rPr>
                <w:rFonts w:ascii="Arial" w:hAnsi="Arial" w:cs="Arial"/>
                <w:color w:val="000000"/>
                <w:sz w:val="20"/>
                <w:szCs w:val="20"/>
              </w:rPr>
            </w:pPr>
          </w:p>
        </w:tc>
        <w:tc>
          <w:tcPr>
            <w:tcW w:w="671" w:type="dxa"/>
            <w:hideMark/>
          </w:tcPr>
          <w:p w14:paraId="3350498F" w14:textId="77777777" w:rsidR="009B01ED" w:rsidRDefault="009B01ED">
            <w:pPr>
              <w:rPr>
                <w:sz w:val="20"/>
                <w:szCs w:val="20"/>
              </w:rPr>
            </w:pPr>
          </w:p>
          <w:p w14:paraId="5CB99122" w14:textId="4CC4C1EC" w:rsidR="00406607" w:rsidRPr="00406607" w:rsidRDefault="00406607" w:rsidP="00406607">
            <w:pPr>
              <w:rPr>
                <w:sz w:val="20"/>
                <w:szCs w:val="20"/>
              </w:rPr>
            </w:pPr>
          </w:p>
        </w:tc>
        <w:tc>
          <w:tcPr>
            <w:tcW w:w="3685" w:type="dxa"/>
            <w:tcBorders>
              <w:top w:val="single" w:sz="4" w:space="0" w:color="auto"/>
              <w:left w:val="single" w:sz="4" w:space="0" w:color="auto"/>
              <w:bottom w:val="single" w:sz="4" w:space="0" w:color="auto"/>
              <w:right w:val="single" w:sz="4" w:space="0" w:color="000000"/>
            </w:tcBorders>
            <w:shd w:val="clear" w:color="auto" w:fill="D9D9D9"/>
            <w:vAlign w:val="center"/>
            <w:hideMark/>
          </w:tcPr>
          <w:p w14:paraId="5601A9FB" w14:textId="77777777" w:rsidR="009B01ED" w:rsidRDefault="009B01ED">
            <w:pPr>
              <w:jc w:val="center"/>
              <w:rPr>
                <w:rFonts w:ascii="Arial" w:hAnsi="Arial" w:cs="Arial"/>
                <w:b/>
                <w:bCs/>
                <w:color w:val="000000"/>
                <w:sz w:val="20"/>
                <w:szCs w:val="20"/>
              </w:rPr>
            </w:pPr>
            <w:r>
              <w:rPr>
                <w:rFonts w:ascii="Arial" w:hAnsi="Arial" w:cs="Arial"/>
                <w:b/>
                <w:bCs/>
                <w:color w:val="000000"/>
                <w:sz w:val="20"/>
                <w:szCs w:val="20"/>
              </w:rPr>
              <w:t>PDV</w:t>
            </w:r>
          </w:p>
        </w:tc>
        <w:tc>
          <w:tcPr>
            <w:tcW w:w="3402" w:type="dxa"/>
            <w:tcBorders>
              <w:top w:val="nil"/>
              <w:left w:val="nil"/>
              <w:bottom w:val="single" w:sz="4" w:space="0" w:color="auto"/>
              <w:right w:val="single" w:sz="4" w:space="0" w:color="auto"/>
            </w:tcBorders>
            <w:vAlign w:val="center"/>
            <w:hideMark/>
          </w:tcPr>
          <w:p w14:paraId="18E2D9DA" w14:textId="77777777" w:rsidR="009B01ED" w:rsidRDefault="009B01ED">
            <w:pPr>
              <w:rPr>
                <w:rFonts w:ascii="Arial" w:hAnsi="Arial" w:cs="Arial"/>
                <w:color w:val="000000"/>
                <w:sz w:val="20"/>
                <w:szCs w:val="20"/>
              </w:rPr>
            </w:pPr>
            <w:r>
              <w:rPr>
                <w:rFonts w:ascii="Arial" w:hAnsi="Arial" w:cs="Arial"/>
                <w:color w:val="000000"/>
                <w:sz w:val="20"/>
                <w:szCs w:val="20"/>
              </w:rPr>
              <w:t> </w:t>
            </w:r>
          </w:p>
        </w:tc>
      </w:tr>
      <w:tr w:rsidR="009B01ED" w14:paraId="1283A05B" w14:textId="77777777" w:rsidTr="00EE4758">
        <w:trPr>
          <w:trHeight w:val="550"/>
        </w:trPr>
        <w:tc>
          <w:tcPr>
            <w:tcW w:w="0" w:type="auto"/>
            <w:vAlign w:val="center"/>
            <w:hideMark/>
          </w:tcPr>
          <w:p w14:paraId="24E3BCC2" w14:textId="77777777" w:rsidR="009B01ED" w:rsidRDefault="009B01ED">
            <w:pPr>
              <w:rPr>
                <w:rFonts w:ascii="Arial" w:hAnsi="Arial" w:cs="Arial"/>
                <w:color w:val="000000"/>
                <w:sz w:val="20"/>
                <w:szCs w:val="20"/>
              </w:rPr>
            </w:pPr>
          </w:p>
        </w:tc>
        <w:tc>
          <w:tcPr>
            <w:tcW w:w="671" w:type="dxa"/>
            <w:hideMark/>
          </w:tcPr>
          <w:p w14:paraId="4FCD21D6" w14:textId="77777777" w:rsidR="009B01ED" w:rsidRDefault="009B01ED">
            <w:pPr>
              <w:rPr>
                <w:sz w:val="20"/>
                <w:szCs w:val="20"/>
              </w:rPr>
            </w:pPr>
          </w:p>
        </w:tc>
        <w:tc>
          <w:tcPr>
            <w:tcW w:w="3685" w:type="dxa"/>
            <w:tcBorders>
              <w:top w:val="single" w:sz="4" w:space="0" w:color="auto"/>
              <w:left w:val="single" w:sz="4" w:space="0" w:color="auto"/>
              <w:bottom w:val="single" w:sz="4" w:space="0" w:color="auto"/>
              <w:right w:val="single" w:sz="4" w:space="0" w:color="000000"/>
            </w:tcBorders>
            <w:shd w:val="clear" w:color="auto" w:fill="D9D9D9"/>
            <w:vAlign w:val="center"/>
            <w:hideMark/>
          </w:tcPr>
          <w:p w14:paraId="0B97F3E6" w14:textId="77777777" w:rsidR="009B01ED" w:rsidRDefault="009B01ED">
            <w:pPr>
              <w:jc w:val="center"/>
              <w:rPr>
                <w:rFonts w:ascii="Arial" w:hAnsi="Arial" w:cs="Arial"/>
                <w:b/>
                <w:bCs/>
                <w:color w:val="000000"/>
                <w:sz w:val="20"/>
                <w:szCs w:val="20"/>
              </w:rPr>
            </w:pPr>
            <w:r>
              <w:rPr>
                <w:rFonts w:ascii="Arial" w:hAnsi="Arial" w:cs="Arial"/>
                <w:b/>
                <w:bCs/>
                <w:color w:val="000000"/>
                <w:sz w:val="20"/>
                <w:szCs w:val="20"/>
              </w:rPr>
              <w:t>Ukupna cijena + PDV</w:t>
            </w:r>
          </w:p>
        </w:tc>
        <w:tc>
          <w:tcPr>
            <w:tcW w:w="3402" w:type="dxa"/>
            <w:tcBorders>
              <w:top w:val="nil"/>
              <w:left w:val="nil"/>
              <w:bottom w:val="single" w:sz="4" w:space="0" w:color="auto"/>
              <w:right w:val="single" w:sz="4" w:space="0" w:color="auto"/>
            </w:tcBorders>
            <w:vAlign w:val="center"/>
            <w:hideMark/>
          </w:tcPr>
          <w:p w14:paraId="5F747A45" w14:textId="77777777" w:rsidR="009B01ED" w:rsidRDefault="009B01ED">
            <w:pPr>
              <w:rPr>
                <w:rFonts w:ascii="Arial" w:hAnsi="Arial" w:cs="Arial"/>
                <w:color w:val="000000"/>
                <w:sz w:val="20"/>
                <w:szCs w:val="20"/>
              </w:rPr>
            </w:pPr>
            <w:r>
              <w:rPr>
                <w:rFonts w:ascii="Arial" w:hAnsi="Arial" w:cs="Arial"/>
                <w:color w:val="000000"/>
                <w:sz w:val="20"/>
                <w:szCs w:val="20"/>
              </w:rPr>
              <w:t> </w:t>
            </w:r>
          </w:p>
        </w:tc>
      </w:tr>
    </w:tbl>
    <w:p w14:paraId="5EAB7D20" w14:textId="00596A7E" w:rsidR="009B01ED" w:rsidRDefault="009B01ED" w:rsidP="009B01ED">
      <w:pPr>
        <w:spacing w:after="200" w:line="276" w:lineRule="auto"/>
        <w:rPr>
          <w:rFonts w:ascii="Calibri" w:eastAsia="Calibri" w:hAnsi="Calibri"/>
          <w:sz w:val="22"/>
          <w:szCs w:val="22"/>
          <w:lang w:eastAsia="en-US"/>
        </w:rPr>
      </w:pPr>
    </w:p>
    <w:p w14:paraId="0157245E" w14:textId="071AD8CB" w:rsidR="00B370BB" w:rsidRDefault="00B370BB" w:rsidP="009B01ED">
      <w:pPr>
        <w:spacing w:after="200" w:line="276" w:lineRule="auto"/>
        <w:rPr>
          <w:rFonts w:ascii="Calibri" w:eastAsia="Calibri" w:hAnsi="Calibri"/>
          <w:sz w:val="22"/>
          <w:szCs w:val="22"/>
          <w:lang w:eastAsia="en-US"/>
        </w:rPr>
      </w:pPr>
    </w:p>
    <w:p w14:paraId="2BFB9905" w14:textId="6E2A1D47" w:rsidR="00B370BB" w:rsidRDefault="00B370BB" w:rsidP="009B01ED">
      <w:pPr>
        <w:spacing w:after="200" w:line="276" w:lineRule="auto"/>
        <w:rPr>
          <w:rFonts w:ascii="Calibri" w:eastAsia="Calibri" w:hAnsi="Calibri"/>
          <w:sz w:val="22"/>
          <w:szCs w:val="22"/>
          <w:lang w:eastAsia="en-US"/>
        </w:rPr>
      </w:pPr>
    </w:p>
    <w:p w14:paraId="0215C23A" w14:textId="17C8E9B7" w:rsidR="00D34180" w:rsidRDefault="009B01ED" w:rsidP="009B01ED">
      <w:pPr>
        <w:widowControl w:val="0"/>
        <w:autoSpaceDE w:val="0"/>
        <w:autoSpaceDN w:val="0"/>
        <w:adjustRightInd w:val="0"/>
        <w:ind w:firstLine="141"/>
        <w:rPr>
          <w:rFonts w:ascii="Arial" w:hAnsi="Arial" w:cs="Arial"/>
          <w:sz w:val="20"/>
          <w:szCs w:val="20"/>
          <w:lang w:val="en-US" w:eastAsia="en-US"/>
        </w:rPr>
      </w:pPr>
      <w:r w:rsidRPr="00EE4758">
        <w:rPr>
          <w:rFonts w:ascii="Arial" w:hAnsi="Arial" w:cs="Arial"/>
          <w:sz w:val="20"/>
          <w:szCs w:val="20"/>
          <w:lang w:val="en-US" w:eastAsia="en-US"/>
        </w:rPr>
        <w:t>U ____________ dana _________</w:t>
      </w:r>
      <w:r w:rsidR="00D34180">
        <w:rPr>
          <w:rFonts w:ascii="Arial" w:hAnsi="Arial" w:cs="Arial"/>
          <w:sz w:val="20"/>
          <w:szCs w:val="20"/>
          <w:lang w:val="en-US" w:eastAsia="en-US"/>
        </w:rPr>
        <w:t xml:space="preserve">_ </w:t>
      </w:r>
      <w:r w:rsidRPr="00D34180">
        <w:rPr>
          <w:rFonts w:ascii="Arial" w:hAnsi="Arial" w:cs="Arial"/>
          <w:sz w:val="20"/>
          <w:szCs w:val="20"/>
          <w:lang w:eastAsia="en-US"/>
        </w:rPr>
        <w:t>20</w:t>
      </w:r>
      <w:r w:rsidR="003F0DF4" w:rsidRPr="00D34180">
        <w:rPr>
          <w:rFonts w:ascii="Arial" w:hAnsi="Arial" w:cs="Arial"/>
          <w:sz w:val="20"/>
          <w:szCs w:val="20"/>
          <w:lang w:eastAsia="en-US"/>
        </w:rPr>
        <w:t>20</w:t>
      </w:r>
      <w:r w:rsidRPr="00D34180">
        <w:rPr>
          <w:rFonts w:ascii="Arial" w:hAnsi="Arial" w:cs="Arial"/>
          <w:sz w:val="20"/>
          <w:szCs w:val="20"/>
          <w:lang w:eastAsia="en-US"/>
        </w:rPr>
        <w:t>.g</w:t>
      </w:r>
      <w:r w:rsidRPr="00EE4758">
        <w:rPr>
          <w:rFonts w:ascii="Arial" w:hAnsi="Arial" w:cs="Arial"/>
          <w:sz w:val="20"/>
          <w:szCs w:val="20"/>
          <w:lang w:val="en-US" w:eastAsia="en-US"/>
        </w:rPr>
        <w:t>.</w:t>
      </w:r>
      <w:r w:rsidRPr="00EE4758">
        <w:rPr>
          <w:rFonts w:ascii="Arial" w:hAnsi="Arial" w:cs="Arial"/>
          <w:sz w:val="20"/>
          <w:szCs w:val="20"/>
          <w:lang w:val="en-US" w:eastAsia="en-US"/>
        </w:rPr>
        <w:tab/>
        <w:t xml:space="preserve">   </w:t>
      </w:r>
    </w:p>
    <w:p w14:paraId="11BABF44" w14:textId="44485D82" w:rsidR="00D34180" w:rsidRDefault="00D34180" w:rsidP="009B01ED">
      <w:pPr>
        <w:widowControl w:val="0"/>
        <w:autoSpaceDE w:val="0"/>
        <w:autoSpaceDN w:val="0"/>
        <w:adjustRightInd w:val="0"/>
        <w:ind w:firstLine="141"/>
        <w:rPr>
          <w:rFonts w:ascii="Arial" w:hAnsi="Arial" w:cs="Arial"/>
          <w:sz w:val="20"/>
          <w:szCs w:val="20"/>
          <w:lang w:val="en-US" w:eastAsia="en-US"/>
        </w:rPr>
      </w:pPr>
    </w:p>
    <w:p w14:paraId="27381AD8" w14:textId="45D372C3" w:rsidR="00D34180" w:rsidRDefault="00D34180" w:rsidP="009B01ED">
      <w:pPr>
        <w:widowControl w:val="0"/>
        <w:autoSpaceDE w:val="0"/>
        <w:autoSpaceDN w:val="0"/>
        <w:adjustRightInd w:val="0"/>
        <w:ind w:firstLine="141"/>
        <w:rPr>
          <w:rFonts w:ascii="Arial" w:hAnsi="Arial" w:cs="Arial"/>
          <w:sz w:val="20"/>
          <w:szCs w:val="20"/>
          <w:lang w:val="en-US" w:eastAsia="en-US"/>
        </w:rPr>
      </w:pPr>
    </w:p>
    <w:p w14:paraId="5BE68718" w14:textId="35D97EE8" w:rsidR="00D34180" w:rsidRDefault="00D34180" w:rsidP="009B01ED">
      <w:pPr>
        <w:widowControl w:val="0"/>
        <w:autoSpaceDE w:val="0"/>
        <w:autoSpaceDN w:val="0"/>
        <w:adjustRightInd w:val="0"/>
        <w:ind w:firstLine="141"/>
        <w:rPr>
          <w:rFonts w:ascii="Arial" w:hAnsi="Arial" w:cs="Arial"/>
          <w:sz w:val="20"/>
          <w:szCs w:val="20"/>
          <w:lang w:val="en-US" w:eastAsia="en-US"/>
        </w:rPr>
      </w:pPr>
    </w:p>
    <w:p w14:paraId="73E6664A" w14:textId="77777777" w:rsidR="00D34180" w:rsidRDefault="00D34180" w:rsidP="009B01ED">
      <w:pPr>
        <w:widowControl w:val="0"/>
        <w:autoSpaceDE w:val="0"/>
        <w:autoSpaceDN w:val="0"/>
        <w:adjustRightInd w:val="0"/>
        <w:ind w:firstLine="141"/>
        <w:rPr>
          <w:rFonts w:ascii="Arial" w:hAnsi="Arial" w:cs="Arial"/>
          <w:sz w:val="20"/>
          <w:szCs w:val="20"/>
          <w:lang w:val="en-US" w:eastAsia="en-US"/>
        </w:rPr>
      </w:pPr>
    </w:p>
    <w:p w14:paraId="42EA9106" w14:textId="77777777" w:rsidR="00D34180" w:rsidRDefault="00D34180" w:rsidP="009B01ED">
      <w:pPr>
        <w:widowControl w:val="0"/>
        <w:autoSpaceDE w:val="0"/>
        <w:autoSpaceDN w:val="0"/>
        <w:adjustRightInd w:val="0"/>
        <w:ind w:firstLine="141"/>
        <w:rPr>
          <w:rFonts w:ascii="Arial" w:hAnsi="Arial" w:cs="Arial"/>
          <w:sz w:val="20"/>
          <w:szCs w:val="20"/>
          <w:lang w:val="en-US" w:eastAsia="en-US"/>
        </w:rPr>
      </w:pPr>
    </w:p>
    <w:p w14:paraId="1BEE1BE4" w14:textId="3E3B4DE4" w:rsidR="009B01ED" w:rsidRPr="00EE4758" w:rsidRDefault="009B01ED" w:rsidP="009B01ED">
      <w:pPr>
        <w:widowControl w:val="0"/>
        <w:autoSpaceDE w:val="0"/>
        <w:autoSpaceDN w:val="0"/>
        <w:adjustRightInd w:val="0"/>
        <w:ind w:firstLine="141"/>
        <w:rPr>
          <w:rFonts w:ascii="Arial" w:hAnsi="Arial" w:cs="Arial"/>
          <w:sz w:val="20"/>
          <w:szCs w:val="20"/>
          <w:lang w:val="en-US" w:eastAsia="en-US"/>
        </w:rPr>
      </w:pPr>
      <w:r w:rsidRPr="00EE4758">
        <w:rPr>
          <w:rFonts w:ascii="Arial" w:hAnsi="Arial" w:cs="Arial"/>
          <w:sz w:val="20"/>
          <w:szCs w:val="20"/>
          <w:lang w:val="en-US" w:eastAsia="en-US"/>
        </w:rPr>
        <w:t xml:space="preserve">        </w:t>
      </w:r>
      <w:r w:rsidR="00D34180">
        <w:rPr>
          <w:rFonts w:ascii="Arial" w:hAnsi="Arial" w:cs="Arial"/>
          <w:sz w:val="20"/>
          <w:szCs w:val="20"/>
          <w:lang w:val="en-US" w:eastAsia="en-US"/>
        </w:rPr>
        <w:tab/>
      </w:r>
      <w:r w:rsidR="00D34180">
        <w:rPr>
          <w:rFonts w:ascii="Arial" w:hAnsi="Arial" w:cs="Arial"/>
          <w:sz w:val="20"/>
          <w:szCs w:val="20"/>
          <w:lang w:val="en-US" w:eastAsia="en-US"/>
        </w:rPr>
        <w:tab/>
      </w:r>
      <w:r w:rsidR="00D34180">
        <w:rPr>
          <w:rFonts w:ascii="Arial" w:hAnsi="Arial" w:cs="Arial"/>
          <w:sz w:val="20"/>
          <w:szCs w:val="20"/>
          <w:lang w:val="en-US" w:eastAsia="en-US"/>
        </w:rPr>
        <w:tab/>
      </w:r>
      <w:r w:rsidR="00D34180">
        <w:rPr>
          <w:rFonts w:ascii="Arial" w:hAnsi="Arial" w:cs="Arial"/>
          <w:sz w:val="20"/>
          <w:szCs w:val="20"/>
          <w:lang w:val="en-US" w:eastAsia="en-US"/>
        </w:rPr>
        <w:tab/>
      </w:r>
      <w:r w:rsidR="00D34180">
        <w:rPr>
          <w:rFonts w:ascii="Arial" w:hAnsi="Arial" w:cs="Arial"/>
          <w:sz w:val="20"/>
          <w:szCs w:val="20"/>
          <w:lang w:val="en-US" w:eastAsia="en-US"/>
        </w:rPr>
        <w:tab/>
      </w:r>
      <w:r w:rsidR="00D34180">
        <w:rPr>
          <w:rFonts w:ascii="Arial" w:hAnsi="Arial" w:cs="Arial"/>
          <w:sz w:val="20"/>
          <w:szCs w:val="20"/>
          <w:lang w:val="en-US" w:eastAsia="en-US"/>
        </w:rPr>
        <w:tab/>
      </w:r>
      <w:r w:rsidRPr="00EE4758">
        <w:rPr>
          <w:rFonts w:ascii="Arial" w:hAnsi="Arial" w:cs="Arial"/>
          <w:sz w:val="20"/>
          <w:szCs w:val="20"/>
          <w:lang w:val="en-US" w:eastAsia="en-US"/>
        </w:rPr>
        <w:t xml:space="preserve"> MP       </w:t>
      </w:r>
      <w:r w:rsidR="00D34180">
        <w:rPr>
          <w:rFonts w:ascii="Arial" w:hAnsi="Arial" w:cs="Arial"/>
          <w:sz w:val="20"/>
          <w:szCs w:val="20"/>
          <w:lang w:val="en-US" w:eastAsia="en-US"/>
        </w:rPr>
        <w:tab/>
        <w:t xml:space="preserve">   </w:t>
      </w:r>
      <w:r w:rsidRPr="00EE4758">
        <w:rPr>
          <w:rFonts w:ascii="Arial" w:hAnsi="Arial" w:cs="Arial"/>
          <w:sz w:val="20"/>
          <w:szCs w:val="20"/>
          <w:lang w:val="en-US" w:eastAsia="en-US"/>
        </w:rPr>
        <w:t xml:space="preserve"> ___________________________</w:t>
      </w:r>
    </w:p>
    <w:p w14:paraId="18B0B77F" w14:textId="2C96F71E" w:rsidR="009B01ED" w:rsidRPr="00EE4758" w:rsidRDefault="009B01ED" w:rsidP="009B01ED">
      <w:pPr>
        <w:rPr>
          <w:rFonts w:ascii="Arial" w:hAnsi="Arial" w:cs="Arial"/>
          <w:sz w:val="20"/>
          <w:szCs w:val="20"/>
        </w:rPr>
      </w:pPr>
      <w:r w:rsidRPr="00EE4758">
        <w:rPr>
          <w:rFonts w:ascii="Arial" w:hAnsi="Arial" w:cs="Arial"/>
          <w:sz w:val="20"/>
          <w:szCs w:val="20"/>
        </w:rPr>
        <w:tab/>
      </w:r>
      <w:r w:rsidRPr="00EE4758">
        <w:rPr>
          <w:rFonts w:ascii="Arial" w:hAnsi="Arial" w:cs="Arial"/>
          <w:sz w:val="20"/>
          <w:szCs w:val="20"/>
        </w:rPr>
        <w:tab/>
      </w:r>
      <w:r w:rsidRPr="00EE4758">
        <w:rPr>
          <w:rFonts w:ascii="Arial" w:hAnsi="Arial" w:cs="Arial"/>
          <w:sz w:val="20"/>
          <w:szCs w:val="20"/>
        </w:rPr>
        <w:tab/>
      </w:r>
      <w:r w:rsidRPr="00EE4758">
        <w:rPr>
          <w:rFonts w:ascii="Arial" w:hAnsi="Arial" w:cs="Arial"/>
          <w:sz w:val="20"/>
          <w:szCs w:val="20"/>
        </w:rPr>
        <w:tab/>
      </w:r>
      <w:r w:rsidRPr="00EE4758">
        <w:rPr>
          <w:rFonts w:ascii="Arial" w:hAnsi="Arial" w:cs="Arial"/>
          <w:sz w:val="20"/>
          <w:szCs w:val="20"/>
        </w:rPr>
        <w:tab/>
      </w:r>
      <w:r w:rsidRPr="00EE4758">
        <w:rPr>
          <w:rFonts w:ascii="Arial" w:hAnsi="Arial" w:cs="Arial"/>
          <w:sz w:val="20"/>
          <w:szCs w:val="20"/>
        </w:rPr>
        <w:tab/>
      </w:r>
      <w:r w:rsidRPr="00EE4758">
        <w:rPr>
          <w:rFonts w:ascii="Arial" w:hAnsi="Arial" w:cs="Arial"/>
          <w:sz w:val="20"/>
          <w:szCs w:val="20"/>
        </w:rPr>
        <w:tab/>
      </w:r>
      <w:r w:rsidRPr="00EE4758">
        <w:rPr>
          <w:rFonts w:ascii="Arial" w:hAnsi="Arial" w:cs="Arial"/>
          <w:sz w:val="20"/>
          <w:szCs w:val="20"/>
        </w:rPr>
        <w:tab/>
      </w:r>
      <w:r w:rsidR="00D34180">
        <w:rPr>
          <w:rFonts w:ascii="Arial" w:hAnsi="Arial" w:cs="Arial"/>
          <w:sz w:val="20"/>
          <w:szCs w:val="20"/>
        </w:rPr>
        <w:t xml:space="preserve">   potpis ovlaštene osobe ponuditelja</w:t>
      </w:r>
    </w:p>
    <w:p w14:paraId="4E7C496B" w14:textId="77777777" w:rsidR="009B01ED" w:rsidRPr="00EE4758" w:rsidRDefault="009B01ED" w:rsidP="009B01ED">
      <w:pPr>
        <w:rPr>
          <w:rFonts w:ascii="Arial" w:hAnsi="Arial" w:cs="Arial"/>
          <w:sz w:val="20"/>
          <w:szCs w:val="20"/>
        </w:rPr>
      </w:pPr>
    </w:p>
    <w:p w14:paraId="11197640" w14:textId="77777777" w:rsidR="009B01ED" w:rsidRDefault="009B01ED" w:rsidP="009B01ED">
      <w:pPr>
        <w:rPr>
          <w:rFonts w:ascii="Arial" w:hAnsi="Arial" w:cs="Arial"/>
          <w:sz w:val="20"/>
          <w:szCs w:val="20"/>
        </w:rPr>
      </w:pPr>
    </w:p>
    <w:p w14:paraId="18DA29B4" w14:textId="77777777" w:rsidR="009B01ED" w:rsidRDefault="009B01ED" w:rsidP="009B01ED">
      <w:pPr>
        <w:rPr>
          <w:rFonts w:ascii="Arial" w:hAnsi="Arial" w:cs="Arial"/>
          <w:sz w:val="20"/>
          <w:szCs w:val="20"/>
        </w:rPr>
      </w:pPr>
    </w:p>
    <w:p w14:paraId="047E9791" w14:textId="77777777" w:rsidR="009B01ED" w:rsidRDefault="009B01ED" w:rsidP="009B01ED">
      <w:pPr>
        <w:rPr>
          <w:rFonts w:ascii="Arial" w:hAnsi="Arial" w:cs="Arial"/>
          <w:sz w:val="20"/>
          <w:szCs w:val="20"/>
        </w:rPr>
      </w:pPr>
    </w:p>
    <w:p w14:paraId="366F69DF" w14:textId="68EF272E" w:rsidR="009B01ED" w:rsidRDefault="009B01ED" w:rsidP="009B01ED">
      <w:pPr>
        <w:rPr>
          <w:rFonts w:ascii="Arial" w:hAnsi="Arial" w:cs="Arial"/>
          <w:sz w:val="20"/>
          <w:szCs w:val="20"/>
        </w:rPr>
      </w:pPr>
    </w:p>
    <w:p w14:paraId="39BF0B1E" w14:textId="711A5DF4" w:rsidR="00D34180" w:rsidRDefault="00D34180" w:rsidP="009B01ED">
      <w:pPr>
        <w:rPr>
          <w:rFonts w:ascii="Arial" w:hAnsi="Arial" w:cs="Arial"/>
          <w:sz w:val="20"/>
          <w:szCs w:val="20"/>
        </w:rPr>
      </w:pPr>
    </w:p>
    <w:p w14:paraId="1B93549A" w14:textId="7E214E44" w:rsidR="00D34180" w:rsidRDefault="00D34180" w:rsidP="009B01ED">
      <w:pPr>
        <w:rPr>
          <w:rFonts w:ascii="Arial" w:hAnsi="Arial" w:cs="Arial"/>
          <w:sz w:val="20"/>
          <w:szCs w:val="20"/>
        </w:rPr>
      </w:pPr>
    </w:p>
    <w:p w14:paraId="5EC47AFE" w14:textId="77777777" w:rsidR="00D34180" w:rsidRDefault="00D34180" w:rsidP="009B01ED">
      <w:pPr>
        <w:rPr>
          <w:rFonts w:ascii="Arial" w:hAnsi="Arial" w:cs="Arial"/>
          <w:sz w:val="20"/>
          <w:szCs w:val="20"/>
        </w:rPr>
      </w:pPr>
    </w:p>
    <w:p w14:paraId="7AE7E47D" w14:textId="31A9B397" w:rsidR="009B01ED" w:rsidRDefault="009B01ED" w:rsidP="009B01ED">
      <w:pPr>
        <w:rPr>
          <w:rFonts w:ascii="Arial" w:hAnsi="Arial" w:cs="Arial"/>
          <w:sz w:val="20"/>
          <w:szCs w:val="20"/>
        </w:rPr>
      </w:pPr>
    </w:p>
    <w:p w14:paraId="56B56FCA" w14:textId="68DB1BB8" w:rsidR="007E2942" w:rsidRPr="00EE4758" w:rsidRDefault="007E2942" w:rsidP="007E2942">
      <w:pPr>
        <w:jc w:val="right"/>
        <w:rPr>
          <w:rFonts w:ascii="Arial" w:hAnsi="Arial" w:cs="Arial"/>
          <w:b/>
          <w:i/>
          <w:sz w:val="20"/>
          <w:szCs w:val="20"/>
        </w:rPr>
      </w:pPr>
      <w:r w:rsidRPr="00EE4758">
        <w:rPr>
          <w:rFonts w:ascii="Arial" w:hAnsi="Arial" w:cs="Arial"/>
          <w:b/>
          <w:i/>
          <w:sz w:val="20"/>
          <w:szCs w:val="20"/>
        </w:rPr>
        <w:lastRenderedPageBreak/>
        <w:t xml:space="preserve">Prilog </w:t>
      </w:r>
      <w:r w:rsidR="00DC3C3F" w:rsidRPr="00EE4758">
        <w:rPr>
          <w:rFonts w:ascii="Arial" w:hAnsi="Arial" w:cs="Arial"/>
          <w:b/>
          <w:i/>
          <w:sz w:val="20"/>
          <w:szCs w:val="20"/>
        </w:rPr>
        <w:t>4</w:t>
      </w:r>
    </w:p>
    <w:p w14:paraId="3958FFB4" w14:textId="68181793" w:rsidR="007E2942" w:rsidRPr="00EE4758" w:rsidRDefault="007E2942" w:rsidP="007E2942">
      <w:pPr>
        <w:spacing w:before="120" w:after="120"/>
        <w:jc w:val="center"/>
        <w:rPr>
          <w:rFonts w:ascii="Arial" w:hAnsi="Arial" w:cs="Arial"/>
          <w:b/>
          <w:sz w:val="20"/>
          <w:szCs w:val="20"/>
        </w:rPr>
      </w:pPr>
      <w:r w:rsidRPr="00EE4758">
        <w:rPr>
          <w:rFonts w:ascii="Arial" w:hAnsi="Arial" w:cs="Arial"/>
          <w:b/>
          <w:sz w:val="20"/>
          <w:szCs w:val="20"/>
        </w:rPr>
        <w:t>TEHNIČKA SPECIFIKACIJA</w:t>
      </w:r>
    </w:p>
    <w:p w14:paraId="31084744" w14:textId="77777777" w:rsidR="00CF30D6" w:rsidRPr="007E2942" w:rsidRDefault="00CF30D6" w:rsidP="007E2942">
      <w:pPr>
        <w:spacing w:before="120" w:after="120"/>
        <w:jc w:val="both"/>
        <w:rPr>
          <w:rFonts w:ascii="Arial" w:hAnsi="Arial" w:cs="Arial"/>
          <w:sz w:val="20"/>
          <w:szCs w:val="20"/>
        </w:rPr>
      </w:pPr>
    </w:p>
    <w:p w14:paraId="4C5ABD70" w14:textId="16D41E01" w:rsidR="004A1FC5" w:rsidRDefault="007E2942" w:rsidP="00AA7665">
      <w:pPr>
        <w:spacing w:before="120" w:after="120"/>
        <w:jc w:val="both"/>
        <w:rPr>
          <w:rFonts w:ascii="Arial" w:hAnsi="Arial" w:cs="Arial"/>
          <w:sz w:val="20"/>
          <w:szCs w:val="20"/>
        </w:rPr>
      </w:pPr>
      <w:r w:rsidRPr="007E2942">
        <w:rPr>
          <w:rFonts w:ascii="Arial" w:hAnsi="Arial" w:cs="Arial"/>
          <w:sz w:val="20"/>
          <w:szCs w:val="20"/>
        </w:rPr>
        <w:t xml:space="preserve">Zahtjevi tehničke funkcionalnosti sastoje </w:t>
      </w:r>
      <w:r w:rsidR="00EE4758">
        <w:rPr>
          <w:rFonts w:ascii="Arial" w:hAnsi="Arial" w:cs="Arial"/>
          <w:sz w:val="20"/>
          <w:szCs w:val="20"/>
        </w:rPr>
        <w:t xml:space="preserve">se </w:t>
      </w:r>
      <w:r w:rsidRPr="007E2942">
        <w:rPr>
          <w:rFonts w:ascii="Arial" w:hAnsi="Arial" w:cs="Arial"/>
          <w:sz w:val="20"/>
          <w:szCs w:val="20"/>
        </w:rPr>
        <w:t>od tablic</w:t>
      </w:r>
      <w:r w:rsidR="00A76F0A">
        <w:rPr>
          <w:rFonts w:ascii="Arial" w:hAnsi="Arial" w:cs="Arial"/>
          <w:sz w:val="20"/>
          <w:szCs w:val="20"/>
        </w:rPr>
        <w:t>e</w:t>
      </w:r>
      <w:r w:rsidRPr="007E2942">
        <w:rPr>
          <w:rFonts w:ascii="Arial" w:hAnsi="Arial" w:cs="Arial"/>
          <w:sz w:val="20"/>
          <w:szCs w:val="20"/>
        </w:rPr>
        <w:t xml:space="preserve"> u koj</w:t>
      </w:r>
      <w:r w:rsidR="00A76F0A">
        <w:rPr>
          <w:rFonts w:ascii="Arial" w:hAnsi="Arial" w:cs="Arial"/>
          <w:sz w:val="20"/>
          <w:szCs w:val="20"/>
        </w:rPr>
        <w:t>oj</w:t>
      </w:r>
      <w:r w:rsidRPr="007E2942">
        <w:rPr>
          <w:rFonts w:ascii="Arial" w:hAnsi="Arial" w:cs="Arial"/>
          <w:sz w:val="20"/>
          <w:szCs w:val="20"/>
        </w:rPr>
        <w:t xml:space="preserve"> </w:t>
      </w:r>
      <w:r w:rsidR="00A76F0A">
        <w:rPr>
          <w:rFonts w:ascii="Arial" w:hAnsi="Arial" w:cs="Arial"/>
          <w:sz w:val="20"/>
          <w:szCs w:val="20"/>
        </w:rPr>
        <w:t>su</w:t>
      </w:r>
      <w:r w:rsidRPr="007E2942">
        <w:rPr>
          <w:rFonts w:ascii="Arial" w:hAnsi="Arial" w:cs="Arial"/>
          <w:sz w:val="20"/>
          <w:szCs w:val="20"/>
        </w:rPr>
        <w:t xml:space="preserve"> opisane obavezne minimalne tehničke karakteristike ponuđene opreme. Ponuditelj mora dokazati da ponuđena oprema zadovoljava sve tražene funkcionalnosti.</w:t>
      </w:r>
    </w:p>
    <w:p w14:paraId="6BC9A213" w14:textId="4056436B" w:rsidR="00B370BB" w:rsidRDefault="00B370BB" w:rsidP="00AA7665">
      <w:pPr>
        <w:spacing w:before="120" w:after="120"/>
        <w:jc w:val="both"/>
        <w:rPr>
          <w:rFonts w:ascii="Arial" w:hAnsi="Arial" w:cs="Arial"/>
          <w:sz w:val="20"/>
          <w:szCs w:val="20"/>
        </w:rPr>
      </w:pPr>
      <w:r>
        <w:rPr>
          <w:rFonts w:ascii="Arial" w:hAnsi="Arial" w:cs="Arial"/>
          <w:sz w:val="20"/>
          <w:szCs w:val="20"/>
        </w:rPr>
        <w:t>Naručitelj se obvezuje</w:t>
      </w:r>
      <w:r w:rsidR="00EF52E3">
        <w:rPr>
          <w:rFonts w:ascii="Arial" w:hAnsi="Arial" w:cs="Arial"/>
          <w:sz w:val="20"/>
          <w:szCs w:val="20"/>
        </w:rPr>
        <w:t xml:space="preserve"> osigurati izvor neprekidnog napajanja električnom energijom na svim toč</w:t>
      </w:r>
      <w:r w:rsidR="007569C4">
        <w:rPr>
          <w:rFonts w:ascii="Arial" w:hAnsi="Arial" w:cs="Arial"/>
          <w:sz w:val="20"/>
          <w:szCs w:val="20"/>
        </w:rPr>
        <w:t>kama predviđenim za instalaciju opreme za bežično povezivanje</w:t>
      </w:r>
      <w:r w:rsidR="00D01B4B">
        <w:rPr>
          <w:rFonts w:ascii="Arial" w:hAnsi="Arial" w:cs="Arial"/>
          <w:sz w:val="20"/>
          <w:szCs w:val="20"/>
        </w:rPr>
        <w:t>, dozvola za montažu i</w:t>
      </w:r>
      <w:r w:rsidR="00CF30D6">
        <w:rPr>
          <w:rFonts w:ascii="Arial" w:hAnsi="Arial" w:cs="Arial"/>
          <w:sz w:val="20"/>
          <w:szCs w:val="20"/>
        </w:rPr>
        <w:t xml:space="preserve"> </w:t>
      </w:r>
      <w:r w:rsidR="00D01B4B">
        <w:rPr>
          <w:rFonts w:ascii="Arial" w:hAnsi="Arial" w:cs="Arial"/>
          <w:sz w:val="20"/>
          <w:szCs w:val="20"/>
        </w:rPr>
        <w:t>sl., osigurati mjesto za smještaj opreme kao i pristup internetu.</w:t>
      </w:r>
    </w:p>
    <w:p w14:paraId="62FC48D0" w14:textId="365FFDA8" w:rsidR="0098313C" w:rsidRPr="004A1FC5" w:rsidRDefault="004A1FC5" w:rsidP="004A1FC5">
      <w:pPr>
        <w:spacing w:before="120" w:after="120"/>
        <w:jc w:val="both"/>
        <w:rPr>
          <w:rFonts w:ascii="Arial" w:hAnsi="Arial" w:cs="Arial"/>
          <w:sz w:val="20"/>
          <w:szCs w:val="20"/>
        </w:rPr>
      </w:pPr>
      <w:r w:rsidRPr="004A1FC5">
        <w:rPr>
          <w:rFonts w:ascii="Arial" w:hAnsi="Arial" w:cs="Arial"/>
          <w:sz w:val="20"/>
          <w:szCs w:val="20"/>
        </w:rPr>
        <w:t>Ponuditelj je dužan ponuditi svaku stavku kako je tražena u stupcu 2. Tražene karakteristike.</w:t>
      </w:r>
    </w:p>
    <w:p w14:paraId="1AF61D2F" w14:textId="6C402FC1" w:rsidR="0098313C" w:rsidRDefault="004A1FC5" w:rsidP="004A1FC5">
      <w:pPr>
        <w:spacing w:before="120" w:after="120"/>
        <w:jc w:val="both"/>
        <w:rPr>
          <w:rFonts w:ascii="Arial" w:hAnsi="Arial" w:cs="Arial"/>
          <w:sz w:val="20"/>
          <w:szCs w:val="20"/>
        </w:rPr>
      </w:pPr>
      <w:r w:rsidRPr="004A1FC5">
        <w:rPr>
          <w:rFonts w:ascii="Arial" w:hAnsi="Arial" w:cs="Arial"/>
          <w:sz w:val="20"/>
          <w:szCs w:val="20"/>
        </w:rPr>
        <w:t xml:space="preserve">Ponuđeni predmet nabave je pravilan i prihvatljiv samo ako ispunjava sve zahtijevane uvjete i svojstva. </w:t>
      </w:r>
    </w:p>
    <w:p w14:paraId="3A13618F" w14:textId="225170BF" w:rsidR="0098313C" w:rsidRDefault="004A1FC5" w:rsidP="00AA7665">
      <w:pPr>
        <w:spacing w:before="120" w:after="120"/>
        <w:jc w:val="both"/>
        <w:rPr>
          <w:rFonts w:ascii="Arial" w:hAnsi="Arial" w:cs="Arial"/>
          <w:sz w:val="20"/>
          <w:szCs w:val="20"/>
        </w:rPr>
      </w:pPr>
      <w:r w:rsidRPr="004A1FC5">
        <w:rPr>
          <w:rFonts w:ascii="Arial" w:hAnsi="Arial" w:cs="Arial"/>
          <w:sz w:val="20"/>
          <w:szCs w:val="20"/>
        </w:rPr>
        <w:t xml:space="preserve">Nije prihvatljivo precrtavanje ili korigiranje stavke navedene u stupcu 2. Tražene karakteristike. </w:t>
      </w:r>
    </w:p>
    <w:p w14:paraId="22CC1DEA" w14:textId="77777777" w:rsidR="00CF30D6" w:rsidRDefault="00CF30D6" w:rsidP="00AA7665">
      <w:pPr>
        <w:spacing w:before="120" w:after="120"/>
        <w:jc w:val="both"/>
        <w:rPr>
          <w:rFonts w:ascii="Arial" w:hAnsi="Arial" w:cs="Arial"/>
          <w:sz w:val="20"/>
          <w:szCs w:val="20"/>
        </w:rPr>
      </w:pPr>
    </w:p>
    <w:p w14:paraId="6B661427" w14:textId="0E1A5218" w:rsidR="007E2942" w:rsidRPr="007E2942" w:rsidRDefault="007E2942" w:rsidP="00AA7665">
      <w:pPr>
        <w:spacing w:before="120" w:after="120"/>
        <w:jc w:val="both"/>
        <w:rPr>
          <w:rFonts w:ascii="Arial" w:hAnsi="Arial" w:cs="Arial"/>
          <w:sz w:val="20"/>
          <w:szCs w:val="20"/>
        </w:rPr>
      </w:pPr>
      <w:r w:rsidRPr="007E2942">
        <w:rPr>
          <w:rFonts w:ascii="Arial" w:hAnsi="Arial" w:cs="Arial"/>
          <w:sz w:val="20"/>
          <w:szCs w:val="20"/>
        </w:rPr>
        <w:t>Priložena tablica se popunjava na način da se:</w:t>
      </w:r>
    </w:p>
    <w:p w14:paraId="461FFF4C" w14:textId="7D65C6F8" w:rsidR="007E2942" w:rsidRDefault="007E2942" w:rsidP="00EE4758">
      <w:pPr>
        <w:pStyle w:val="ListParagraph"/>
        <w:numPr>
          <w:ilvl w:val="0"/>
          <w:numId w:val="4"/>
        </w:numPr>
        <w:spacing w:before="120" w:after="120" w:line="240" w:lineRule="auto"/>
        <w:ind w:left="426"/>
        <w:jc w:val="both"/>
        <w:rPr>
          <w:rFonts w:eastAsia="Times New Roman" w:cs="Arial"/>
          <w:sz w:val="20"/>
          <w:szCs w:val="20"/>
          <w:lang w:eastAsia="hr-HR"/>
        </w:rPr>
      </w:pPr>
      <w:r w:rsidRPr="007E2942">
        <w:rPr>
          <w:rFonts w:eastAsia="Times New Roman" w:cs="Arial"/>
          <w:sz w:val="20"/>
          <w:szCs w:val="20"/>
          <w:lang w:eastAsia="hr-HR"/>
        </w:rPr>
        <w:t>u stupac 'Zadovoljava (DA/NE) upisuje DA za slučaj da ponuđeno podržava određeni zahtjev, ili NE za slučaj da ponuđeno ne podržava određeni zahtjev,</w:t>
      </w:r>
    </w:p>
    <w:p w14:paraId="448F197F" w14:textId="176A9B16" w:rsidR="0098313C" w:rsidRPr="004B1486" w:rsidRDefault="0098313C" w:rsidP="0098313C">
      <w:pPr>
        <w:spacing w:before="120" w:after="120"/>
        <w:jc w:val="both"/>
        <w:rPr>
          <w:rFonts w:ascii="Arial" w:hAnsi="Arial" w:cs="Arial"/>
          <w:sz w:val="20"/>
          <w:szCs w:val="20"/>
        </w:rPr>
      </w:pPr>
    </w:p>
    <w:p w14:paraId="6FCC4C38" w14:textId="47B37C28" w:rsidR="0098313C" w:rsidRDefault="0098313C" w:rsidP="0098313C">
      <w:pPr>
        <w:spacing w:before="120" w:after="120"/>
        <w:jc w:val="both"/>
        <w:rPr>
          <w:rFonts w:ascii="Arial" w:hAnsi="Arial" w:cs="Arial"/>
          <w:sz w:val="20"/>
          <w:szCs w:val="20"/>
        </w:rPr>
      </w:pPr>
      <w:r w:rsidRPr="004A1FC5">
        <w:rPr>
          <w:rFonts w:ascii="Arial" w:hAnsi="Arial" w:cs="Arial"/>
          <w:sz w:val="20"/>
          <w:szCs w:val="20"/>
        </w:rPr>
        <w:t xml:space="preserve">Ponude ponuditelja koji ne popune tehničke specifikacije sa točnim karakteristikama ponuđene robe </w:t>
      </w:r>
      <w:r w:rsidRPr="00C73644">
        <w:rPr>
          <w:rFonts w:ascii="Arial" w:hAnsi="Arial" w:cs="Arial"/>
          <w:sz w:val="20"/>
          <w:szCs w:val="20"/>
        </w:rPr>
        <w:t>mogu biti odbačene</w:t>
      </w:r>
      <w:r w:rsidRPr="004A1FC5">
        <w:rPr>
          <w:rFonts w:ascii="Arial" w:hAnsi="Arial" w:cs="Arial"/>
          <w:sz w:val="20"/>
          <w:szCs w:val="20"/>
        </w:rPr>
        <w:t>.</w:t>
      </w:r>
    </w:p>
    <w:tbl>
      <w:tblPr>
        <w:tblStyle w:val="TableGrid"/>
        <w:tblW w:w="0" w:type="auto"/>
        <w:tblLook w:val="04A0" w:firstRow="1" w:lastRow="0" w:firstColumn="1" w:lastColumn="0" w:noHBand="0" w:noVBand="1"/>
      </w:tblPr>
      <w:tblGrid>
        <w:gridCol w:w="988"/>
        <w:gridCol w:w="6520"/>
        <w:gridCol w:w="1554"/>
      </w:tblGrid>
      <w:tr w:rsidR="00783C0D" w14:paraId="2945514A" w14:textId="77777777" w:rsidTr="00783C0D">
        <w:trPr>
          <w:trHeight w:val="488"/>
        </w:trPr>
        <w:tc>
          <w:tcPr>
            <w:tcW w:w="988" w:type="dxa"/>
            <w:tcBorders>
              <w:top w:val="single" w:sz="4" w:space="0" w:color="auto"/>
              <w:left w:val="single" w:sz="4" w:space="0" w:color="auto"/>
              <w:bottom w:val="single" w:sz="4" w:space="0" w:color="auto"/>
              <w:right w:val="single" w:sz="4" w:space="0" w:color="auto"/>
            </w:tcBorders>
            <w:vAlign w:val="center"/>
            <w:hideMark/>
          </w:tcPr>
          <w:p w14:paraId="331D35C3" w14:textId="0D2FB6C6" w:rsidR="00783C0D" w:rsidRDefault="00783C0D" w:rsidP="00EF06BE">
            <w:pPr>
              <w:jc w:val="center"/>
              <w:rPr>
                <w:rFonts w:ascii="Arial" w:hAnsi="Arial" w:cs="Arial"/>
                <w:b/>
                <w:sz w:val="20"/>
                <w:szCs w:val="20"/>
                <w:lang w:eastAsia="en-US"/>
              </w:rPr>
            </w:pPr>
            <w:bookmarkStart w:id="3" w:name="_Hlk2589985"/>
            <w:r>
              <w:rPr>
                <w:rFonts w:ascii="Arial" w:hAnsi="Arial" w:cs="Arial"/>
                <w:b/>
                <w:sz w:val="20"/>
                <w:szCs w:val="20"/>
                <w:lang w:eastAsia="en-US"/>
              </w:rPr>
              <w:t>R.</w:t>
            </w:r>
            <w:r w:rsidR="00CD727B">
              <w:rPr>
                <w:rFonts w:ascii="Arial" w:hAnsi="Arial" w:cs="Arial"/>
                <w:b/>
                <w:sz w:val="20"/>
                <w:szCs w:val="20"/>
                <w:lang w:eastAsia="en-US"/>
              </w:rPr>
              <w:t>b</w:t>
            </w:r>
            <w:r>
              <w:rPr>
                <w:rFonts w:ascii="Arial" w:hAnsi="Arial" w:cs="Arial"/>
                <w:b/>
                <w:sz w:val="20"/>
                <w:szCs w:val="20"/>
                <w:lang w:eastAsia="en-US"/>
              </w:rPr>
              <w:t>r.</w:t>
            </w:r>
          </w:p>
        </w:tc>
        <w:tc>
          <w:tcPr>
            <w:tcW w:w="6520" w:type="dxa"/>
            <w:tcBorders>
              <w:top w:val="single" w:sz="4" w:space="0" w:color="auto"/>
              <w:left w:val="single" w:sz="4" w:space="0" w:color="auto"/>
              <w:bottom w:val="single" w:sz="4" w:space="0" w:color="auto"/>
              <w:right w:val="single" w:sz="4" w:space="0" w:color="auto"/>
            </w:tcBorders>
            <w:vAlign w:val="center"/>
            <w:hideMark/>
          </w:tcPr>
          <w:p w14:paraId="02A44AEB" w14:textId="509E6630" w:rsidR="00783C0D" w:rsidRDefault="00783C0D">
            <w:pPr>
              <w:rPr>
                <w:rFonts w:ascii="Arial" w:hAnsi="Arial" w:cs="Arial"/>
                <w:b/>
                <w:sz w:val="20"/>
                <w:szCs w:val="20"/>
                <w:lang w:eastAsia="en-US"/>
              </w:rPr>
            </w:pPr>
            <w:r>
              <w:rPr>
                <w:rFonts w:ascii="Arial" w:hAnsi="Arial" w:cs="Arial"/>
                <w:b/>
                <w:sz w:val="20"/>
                <w:szCs w:val="20"/>
                <w:lang w:eastAsia="en-US"/>
              </w:rPr>
              <w:t>TRAŽENE KARAKTERISTIKE</w:t>
            </w:r>
            <w:r w:rsidR="00D67EEC">
              <w:rPr>
                <w:rFonts w:ascii="Arial" w:hAnsi="Arial" w:cs="Arial"/>
                <w:b/>
                <w:sz w:val="20"/>
                <w:szCs w:val="20"/>
                <w:lang w:eastAsia="en-US"/>
              </w:rPr>
              <w:t xml:space="preserve"> </w:t>
            </w:r>
            <w:r w:rsidR="00D1010E">
              <w:rPr>
                <w:rFonts w:ascii="Arial" w:hAnsi="Arial" w:cs="Arial"/>
                <w:b/>
                <w:sz w:val="20"/>
                <w:szCs w:val="20"/>
                <w:lang w:eastAsia="en-US"/>
              </w:rPr>
              <w:t>ZA SVE PRISTUPNE TOČKE</w:t>
            </w:r>
          </w:p>
        </w:tc>
        <w:tc>
          <w:tcPr>
            <w:tcW w:w="1554" w:type="dxa"/>
            <w:tcBorders>
              <w:top w:val="single" w:sz="4" w:space="0" w:color="auto"/>
              <w:left w:val="single" w:sz="4" w:space="0" w:color="auto"/>
              <w:bottom w:val="single" w:sz="4" w:space="0" w:color="auto"/>
              <w:right w:val="single" w:sz="4" w:space="0" w:color="auto"/>
            </w:tcBorders>
            <w:vAlign w:val="center"/>
            <w:hideMark/>
          </w:tcPr>
          <w:p w14:paraId="73DABB03" w14:textId="77777777" w:rsidR="00783C0D" w:rsidRDefault="00783C0D">
            <w:pPr>
              <w:jc w:val="center"/>
              <w:rPr>
                <w:rFonts w:ascii="Arial" w:hAnsi="Arial" w:cs="Arial"/>
                <w:b/>
                <w:sz w:val="20"/>
                <w:szCs w:val="20"/>
                <w:lang w:eastAsia="en-US"/>
              </w:rPr>
            </w:pPr>
            <w:r>
              <w:rPr>
                <w:rFonts w:ascii="Arial" w:hAnsi="Arial" w:cs="Arial"/>
                <w:b/>
                <w:sz w:val="20"/>
                <w:szCs w:val="20"/>
                <w:lang w:eastAsia="en-US"/>
              </w:rPr>
              <w:t>Zadovoljava (DA/NE)</w:t>
            </w:r>
          </w:p>
        </w:tc>
      </w:tr>
      <w:tr w:rsidR="00783C0D" w14:paraId="4A9740B1" w14:textId="77777777" w:rsidTr="00783C0D">
        <w:trPr>
          <w:trHeight w:val="567"/>
        </w:trPr>
        <w:tc>
          <w:tcPr>
            <w:tcW w:w="988" w:type="dxa"/>
            <w:tcBorders>
              <w:top w:val="single" w:sz="4" w:space="0" w:color="auto"/>
              <w:left w:val="single" w:sz="4" w:space="0" w:color="auto"/>
              <w:bottom w:val="single" w:sz="4" w:space="0" w:color="auto"/>
              <w:right w:val="single" w:sz="4" w:space="0" w:color="auto"/>
            </w:tcBorders>
            <w:vAlign w:val="center"/>
            <w:hideMark/>
          </w:tcPr>
          <w:p w14:paraId="634C3D5A" w14:textId="77777777" w:rsidR="00783C0D" w:rsidRDefault="00783C0D" w:rsidP="00EF06BE">
            <w:pPr>
              <w:jc w:val="center"/>
              <w:rPr>
                <w:rFonts w:ascii="Arial" w:hAnsi="Arial" w:cs="Arial"/>
                <w:sz w:val="20"/>
                <w:szCs w:val="20"/>
                <w:lang w:eastAsia="en-US"/>
              </w:rPr>
            </w:pPr>
            <w:r>
              <w:rPr>
                <w:rFonts w:ascii="Arial" w:hAnsi="Arial" w:cs="Arial"/>
                <w:sz w:val="20"/>
                <w:szCs w:val="20"/>
                <w:lang w:eastAsia="en-US"/>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14:paraId="7EDA8BBE" w14:textId="77777777" w:rsidR="00783C0D" w:rsidRDefault="00783C0D">
            <w:pPr>
              <w:rPr>
                <w:rFonts w:ascii="Arial" w:hAnsi="Arial" w:cs="Arial"/>
                <w:sz w:val="20"/>
                <w:szCs w:val="20"/>
                <w:lang w:eastAsia="en-US"/>
              </w:rPr>
            </w:pPr>
            <w:r>
              <w:rPr>
                <w:rFonts w:ascii="Arial" w:hAnsi="Arial" w:cs="Arial"/>
                <w:sz w:val="20"/>
                <w:szCs w:val="20"/>
                <w:lang w:eastAsia="en-US"/>
              </w:rPr>
              <w:t>Podržava istodobnu uporabu dvaju pojaseva (2,4 Ghz – 5Ghz)</w:t>
            </w:r>
          </w:p>
        </w:tc>
        <w:tc>
          <w:tcPr>
            <w:tcW w:w="1554" w:type="dxa"/>
            <w:tcBorders>
              <w:top w:val="single" w:sz="4" w:space="0" w:color="auto"/>
              <w:left w:val="single" w:sz="4" w:space="0" w:color="auto"/>
              <w:bottom w:val="single" w:sz="4" w:space="0" w:color="auto"/>
              <w:right w:val="single" w:sz="4" w:space="0" w:color="auto"/>
            </w:tcBorders>
            <w:vAlign w:val="center"/>
          </w:tcPr>
          <w:p w14:paraId="2130075D" w14:textId="77777777" w:rsidR="00783C0D" w:rsidRDefault="00783C0D">
            <w:pPr>
              <w:rPr>
                <w:rFonts w:ascii="Arial" w:hAnsi="Arial" w:cs="Arial"/>
                <w:sz w:val="20"/>
                <w:szCs w:val="20"/>
                <w:lang w:eastAsia="en-US"/>
              </w:rPr>
            </w:pPr>
          </w:p>
        </w:tc>
      </w:tr>
      <w:tr w:rsidR="00783C0D" w14:paraId="69CCFD2B" w14:textId="77777777" w:rsidTr="00783C0D">
        <w:trPr>
          <w:trHeight w:val="567"/>
        </w:trPr>
        <w:tc>
          <w:tcPr>
            <w:tcW w:w="988" w:type="dxa"/>
            <w:tcBorders>
              <w:top w:val="single" w:sz="4" w:space="0" w:color="auto"/>
              <w:left w:val="single" w:sz="4" w:space="0" w:color="auto"/>
              <w:bottom w:val="single" w:sz="4" w:space="0" w:color="auto"/>
              <w:right w:val="single" w:sz="4" w:space="0" w:color="auto"/>
            </w:tcBorders>
            <w:vAlign w:val="center"/>
            <w:hideMark/>
          </w:tcPr>
          <w:p w14:paraId="2799B233" w14:textId="77777777" w:rsidR="00783C0D" w:rsidRDefault="00783C0D" w:rsidP="00EF06BE">
            <w:pPr>
              <w:jc w:val="center"/>
              <w:rPr>
                <w:rFonts w:ascii="Arial" w:hAnsi="Arial" w:cs="Arial"/>
                <w:sz w:val="20"/>
                <w:szCs w:val="20"/>
                <w:lang w:eastAsia="en-US"/>
              </w:rPr>
            </w:pPr>
            <w:r>
              <w:rPr>
                <w:rFonts w:ascii="Arial" w:hAnsi="Arial" w:cs="Arial"/>
                <w:sz w:val="20"/>
                <w:szCs w:val="20"/>
                <w:lang w:eastAsia="en-US"/>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14:paraId="4E561795" w14:textId="77777777" w:rsidR="00783C0D" w:rsidRDefault="00783C0D">
            <w:pPr>
              <w:rPr>
                <w:rFonts w:ascii="Arial" w:hAnsi="Arial" w:cs="Arial"/>
                <w:sz w:val="20"/>
                <w:szCs w:val="20"/>
                <w:lang w:eastAsia="en-US"/>
              </w:rPr>
            </w:pPr>
            <w:r>
              <w:rPr>
                <w:rFonts w:ascii="Arial" w:hAnsi="Arial" w:cs="Arial"/>
                <w:sz w:val="20"/>
                <w:szCs w:val="20"/>
                <w:lang w:eastAsia="en-US"/>
              </w:rPr>
              <w:t>Ciklus potpore dulji od pet godina</w:t>
            </w:r>
          </w:p>
        </w:tc>
        <w:tc>
          <w:tcPr>
            <w:tcW w:w="1554" w:type="dxa"/>
            <w:tcBorders>
              <w:top w:val="single" w:sz="4" w:space="0" w:color="auto"/>
              <w:left w:val="single" w:sz="4" w:space="0" w:color="auto"/>
              <w:bottom w:val="single" w:sz="4" w:space="0" w:color="auto"/>
              <w:right w:val="single" w:sz="4" w:space="0" w:color="auto"/>
            </w:tcBorders>
            <w:vAlign w:val="center"/>
          </w:tcPr>
          <w:p w14:paraId="57D38CCA" w14:textId="77777777" w:rsidR="00783C0D" w:rsidRDefault="00783C0D">
            <w:pPr>
              <w:rPr>
                <w:rFonts w:ascii="Arial" w:hAnsi="Arial" w:cs="Arial"/>
                <w:sz w:val="20"/>
                <w:szCs w:val="20"/>
                <w:lang w:eastAsia="en-US"/>
              </w:rPr>
            </w:pPr>
          </w:p>
        </w:tc>
      </w:tr>
      <w:tr w:rsidR="00783C0D" w14:paraId="01BA16C7" w14:textId="77777777" w:rsidTr="00783C0D">
        <w:trPr>
          <w:trHeight w:val="567"/>
        </w:trPr>
        <w:tc>
          <w:tcPr>
            <w:tcW w:w="988" w:type="dxa"/>
            <w:tcBorders>
              <w:top w:val="single" w:sz="4" w:space="0" w:color="auto"/>
              <w:left w:val="single" w:sz="4" w:space="0" w:color="auto"/>
              <w:bottom w:val="single" w:sz="4" w:space="0" w:color="auto"/>
              <w:right w:val="single" w:sz="4" w:space="0" w:color="auto"/>
            </w:tcBorders>
            <w:vAlign w:val="center"/>
            <w:hideMark/>
          </w:tcPr>
          <w:p w14:paraId="78194803" w14:textId="77777777" w:rsidR="00783C0D" w:rsidRDefault="00783C0D" w:rsidP="00EF06BE">
            <w:pPr>
              <w:jc w:val="center"/>
              <w:rPr>
                <w:rFonts w:ascii="Arial" w:hAnsi="Arial" w:cs="Arial"/>
                <w:sz w:val="20"/>
                <w:szCs w:val="20"/>
                <w:lang w:eastAsia="en-US"/>
              </w:rPr>
            </w:pPr>
            <w:r>
              <w:rPr>
                <w:rFonts w:ascii="Arial" w:hAnsi="Arial" w:cs="Arial"/>
                <w:sz w:val="20"/>
                <w:szCs w:val="20"/>
                <w:lang w:eastAsia="en-US"/>
              </w:rPr>
              <w:t>3.</w:t>
            </w:r>
          </w:p>
        </w:tc>
        <w:tc>
          <w:tcPr>
            <w:tcW w:w="6520" w:type="dxa"/>
            <w:tcBorders>
              <w:top w:val="single" w:sz="4" w:space="0" w:color="auto"/>
              <w:left w:val="single" w:sz="4" w:space="0" w:color="auto"/>
              <w:bottom w:val="single" w:sz="4" w:space="0" w:color="auto"/>
              <w:right w:val="single" w:sz="4" w:space="0" w:color="auto"/>
            </w:tcBorders>
            <w:vAlign w:val="center"/>
            <w:hideMark/>
          </w:tcPr>
          <w:p w14:paraId="7CECA2C8" w14:textId="77777777" w:rsidR="00783C0D" w:rsidRDefault="00783C0D">
            <w:pPr>
              <w:rPr>
                <w:rFonts w:ascii="Arial" w:hAnsi="Arial" w:cs="Arial"/>
                <w:sz w:val="20"/>
                <w:szCs w:val="20"/>
                <w:lang w:eastAsia="en-US"/>
              </w:rPr>
            </w:pPr>
            <w:r>
              <w:rPr>
                <w:rFonts w:ascii="Arial" w:hAnsi="Arial" w:cs="Arial"/>
                <w:sz w:val="20"/>
                <w:szCs w:val="20"/>
                <w:lang w:eastAsia="en-US"/>
              </w:rPr>
              <w:t>Prosječno vrijeme između kvarova (MTBF) je pet godina</w:t>
            </w:r>
          </w:p>
        </w:tc>
        <w:tc>
          <w:tcPr>
            <w:tcW w:w="1554" w:type="dxa"/>
            <w:tcBorders>
              <w:top w:val="single" w:sz="4" w:space="0" w:color="auto"/>
              <w:left w:val="single" w:sz="4" w:space="0" w:color="auto"/>
              <w:bottom w:val="single" w:sz="4" w:space="0" w:color="auto"/>
              <w:right w:val="single" w:sz="4" w:space="0" w:color="auto"/>
            </w:tcBorders>
            <w:vAlign w:val="center"/>
          </w:tcPr>
          <w:p w14:paraId="1D2DD110" w14:textId="77777777" w:rsidR="00783C0D" w:rsidRDefault="00783C0D">
            <w:pPr>
              <w:rPr>
                <w:rFonts w:ascii="Arial" w:hAnsi="Arial" w:cs="Arial"/>
                <w:sz w:val="20"/>
                <w:szCs w:val="20"/>
                <w:lang w:eastAsia="en-US"/>
              </w:rPr>
            </w:pPr>
          </w:p>
        </w:tc>
      </w:tr>
      <w:tr w:rsidR="00783C0D" w14:paraId="75A6C4A9" w14:textId="77777777" w:rsidTr="00783C0D">
        <w:trPr>
          <w:trHeight w:val="567"/>
        </w:trPr>
        <w:tc>
          <w:tcPr>
            <w:tcW w:w="988" w:type="dxa"/>
            <w:tcBorders>
              <w:top w:val="single" w:sz="4" w:space="0" w:color="auto"/>
              <w:left w:val="single" w:sz="4" w:space="0" w:color="auto"/>
              <w:bottom w:val="single" w:sz="4" w:space="0" w:color="auto"/>
              <w:right w:val="single" w:sz="4" w:space="0" w:color="auto"/>
            </w:tcBorders>
            <w:vAlign w:val="center"/>
            <w:hideMark/>
          </w:tcPr>
          <w:p w14:paraId="5B087A1A" w14:textId="77777777" w:rsidR="00783C0D" w:rsidRDefault="00783C0D" w:rsidP="00EF06BE">
            <w:pPr>
              <w:jc w:val="center"/>
              <w:rPr>
                <w:rFonts w:ascii="Arial" w:hAnsi="Arial" w:cs="Arial"/>
                <w:sz w:val="20"/>
                <w:szCs w:val="20"/>
                <w:lang w:eastAsia="en-US"/>
              </w:rPr>
            </w:pPr>
            <w:r>
              <w:rPr>
                <w:rFonts w:ascii="Arial" w:hAnsi="Arial" w:cs="Arial"/>
                <w:sz w:val="20"/>
                <w:szCs w:val="20"/>
                <w:lang w:eastAsia="en-US"/>
              </w:rPr>
              <w:t>4.</w:t>
            </w:r>
          </w:p>
        </w:tc>
        <w:tc>
          <w:tcPr>
            <w:tcW w:w="6520" w:type="dxa"/>
            <w:tcBorders>
              <w:top w:val="single" w:sz="4" w:space="0" w:color="auto"/>
              <w:left w:val="single" w:sz="4" w:space="0" w:color="auto"/>
              <w:bottom w:val="single" w:sz="4" w:space="0" w:color="auto"/>
              <w:right w:val="single" w:sz="4" w:space="0" w:color="auto"/>
            </w:tcBorders>
            <w:vAlign w:val="center"/>
            <w:hideMark/>
          </w:tcPr>
          <w:p w14:paraId="6F411EEC" w14:textId="7118E5EE" w:rsidR="00783C0D" w:rsidRDefault="00783C0D">
            <w:pPr>
              <w:rPr>
                <w:rFonts w:ascii="Arial" w:hAnsi="Arial" w:cs="Arial"/>
                <w:sz w:val="20"/>
                <w:szCs w:val="20"/>
                <w:lang w:eastAsia="en-US"/>
              </w:rPr>
            </w:pPr>
            <w:r>
              <w:rPr>
                <w:rFonts w:ascii="Arial" w:hAnsi="Arial" w:cs="Arial"/>
                <w:sz w:val="20"/>
                <w:szCs w:val="20"/>
                <w:lang w:eastAsia="en-US"/>
              </w:rPr>
              <w:t>Posebna i centralizirana jedinstvena točka za upravljanje</w:t>
            </w:r>
            <w:r w:rsidR="00D67EEC">
              <w:rPr>
                <w:rFonts w:ascii="Arial" w:hAnsi="Arial" w:cs="Arial"/>
                <w:sz w:val="20"/>
                <w:szCs w:val="20"/>
                <w:lang w:eastAsia="en-US"/>
              </w:rPr>
              <w:t xml:space="preserve"> </w:t>
            </w:r>
            <w:r w:rsidR="00D1010E">
              <w:rPr>
                <w:rFonts w:ascii="Arial" w:hAnsi="Arial" w:cs="Arial"/>
                <w:sz w:val="20"/>
                <w:szCs w:val="20"/>
                <w:lang w:eastAsia="en-US"/>
              </w:rPr>
              <w:t>svim pristupnim točkama</w:t>
            </w:r>
          </w:p>
        </w:tc>
        <w:tc>
          <w:tcPr>
            <w:tcW w:w="1554" w:type="dxa"/>
            <w:tcBorders>
              <w:top w:val="single" w:sz="4" w:space="0" w:color="auto"/>
              <w:left w:val="single" w:sz="4" w:space="0" w:color="auto"/>
              <w:bottom w:val="single" w:sz="4" w:space="0" w:color="auto"/>
              <w:right w:val="single" w:sz="4" w:space="0" w:color="auto"/>
            </w:tcBorders>
            <w:vAlign w:val="center"/>
          </w:tcPr>
          <w:p w14:paraId="304C2EA9" w14:textId="77777777" w:rsidR="00783C0D" w:rsidRDefault="00783C0D">
            <w:pPr>
              <w:rPr>
                <w:rFonts w:ascii="Arial" w:hAnsi="Arial" w:cs="Arial"/>
                <w:sz w:val="20"/>
                <w:szCs w:val="20"/>
                <w:lang w:eastAsia="en-US"/>
              </w:rPr>
            </w:pPr>
          </w:p>
        </w:tc>
      </w:tr>
      <w:tr w:rsidR="00783C0D" w14:paraId="44B68BEA" w14:textId="77777777" w:rsidTr="00783C0D">
        <w:trPr>
          <w:trHeight w:val="567"/>
        </w:trPr>
        <w:tc>
          <w:tcPr>
            <w:tcW w:w="988" w:type="dxa"/>
            <w:tcBorders>
              <w:top w:val="single" w:sz="4" w:space="0" w:color="auto"/>
              <w:left w:val="single" w:sz="4" w:space="0" w:color="auto"/>
              <w:bottom w:val="single" w:sz="4" w:space="0" w:color="auto"/>
              <w:right w:val="single" w:sz="4" w:space="0" w:color="auto"/>
            </w:tcBorders>
            <w:vAlign w:val="center"/>
            <w:hideMark/>
          </w:tcPr>
          <w:p w14:paraId="19D37B3D" w14:textId="77777777" w:rsidR="00783C0D" w:rsidRDefault="00783C0D" w:rsidP="00EF06BE">
            <w:pPr>
              <w:jc w:val="center"/>
              <w:rPr>
                <w:rFonts w:ascii="Arial" w:hAnsi="Arial" w:cs="Arial"/>
                <w:sz w:val="20"/>
                <w:szCs w:val="20"/>
                <w:lang w:eastAsia="en-US"/>
              </w:rPr>
            </w:pPr>
            <w:r>
              <w:rPr>
                <w:rFonts w:ascii="Arial" w:hAnsi="Arial" w:cs="Arial"/>
                <w:sz w:val="20"/>
                <w:szCs w:val="20"/>
                <w:lang w:eastAsia="en-US"/>
              </w:rPr>
              <w:t>5.</w:t>
            </w:r>
          </w:p>
        </w:tc>
        <w:tc>
          <w:tcPr>
            <w:tcW w:w="6520" w:type="dxa"/>
            <w:tcBorders>
              <w:top w:val="single" w:sz="4" w:space="0" w:color="auto"/>
              <w:left w:val="single" w:sz="4" w:space="0" w:color="auto"/>
              <w:bottom w:val="single" w:sz="4" w:space="0" w:color="auto"/>
              <w:right w:val="single" w:sz="4" w:space="0" w:color="auto"/>
            </w:tcBorders>
            <w:vAlign w:val="center"/>
            <w:hideMark/>
          </w:tcPr>
          <w:p w14:paraId="612B7FBE" w14:textId="77777777" w:rsidR="00783C0D" w:rsidRDefault="00783C0D">
            <w:pPr>
              <w:rPr>
                <w:rFonts w:ascii="Arial" w:hAnsi="Arial" w:cs="Arial"/>
                <w:sz w:val="20"/>
                <w:szCs w:val="20"/>
                <w:lang w:eastAsia="en-US"/>
              </w:rPr>
            </w:pPr>
            <w:r>
              <w:rPr>
                <w:rFonts w:ascii="Arial" w:hAnsi="Arial" w:cs="Arial"/>
                <w:sz w:val="20"/>
                <w:szCs w:val="20"/>
                <w:lang w:eastAsia="en-US"/>
              </w:rPr>
              <w:t>Podržava IEEE 802.1X</w:t>
            </w:r>
          </w:p>
        </w:tc>
        <w:tc>
          <w:tcPr>
            <w:tcW w:w="1554" w:type="dxa"/>
            <w:tcBorders>
              <w:top w:val="single" w:sz="4" w:space="0" w:color="auto"/>
              <w:left w:val="single" w:sz="4" w:space="0" w:color="auto"/>
              <w:bottom w:val="single" w:sz="4" w:space="0" w:color="auto"/>
              <w:right w:val="single" w:sz="4" w:space="0" w:color="auto"/>
            </w:tcBorders>
            <w:vAlign w:val="center"/>
          </w:tcPr>
          <w:p w14:paraId="5CD078C9" w14:textId="77777777" w:rsidR="00783C0D" w:rsidRDefault="00783C0D">
            <w:pPr>
              <w:rPr>
                <w:rFonts w:ascii="Arial" w:hAnsi="Arial" w:cs="Arial"/>
                <w:sz w:val="20"/>
                <w:szCs w:val="20"/>
                <w:lang w:eastAsia="en-US"/>
              </w:rPr>
            </w:pPr>
          </w:p>
        </w:tc>
      </w:tr>
      <w:tr w:rsidR="00783C0D" w14:paraId="21B18FF5" w14:textId="77777777" w:rsidTr="00783C0D">
        <w:trPr>
          <w:trHeight w:val="567"/>
        </w:trPr>
        <w:tc>
          <w:tcPr>
            <w:tcW w:w="988" w:type="dxa"/>
            <w:tcBorders>
              <w:top w:val="single" w:sz="4" w:space="0" w:color="auto"/>
              <w:left w:val="single" w:sz="4" w:space="0" w:color="auto"/>
              <w:bottom w:val="single" w:sz="4" w:space="0" w:color="auto"/>
              <w:right w:val="single" w:sz="4" w:space="0" w:color="auto"/>
            </w:tcBorders>
            <w:vAlign w:val="center"/>
            <w:hideMark/>
          </w:tcPr>
          <w:p w14:paraId="2A226222" w14:textId="77777777" w:rsidR="00783C0D" w:rsidRDefault="00783C0D" w:rsidP="00EF06BE">
            <w:pPr>
              <w:jc w:val="center"/>
              <w:rPr>
                <w:rFonts w:ascii="Arial" w:hAnsi="Arial" w:cs="Arial"/>
                <w:sz w:val="20"/>
                <w:szCs w:val="20"/>
                <w:lang w:eastAsia="en-US"/>
              </w:rPr>
            </w:pPr>
            <w:r>
              <w:rPr>
                <w:rFonts w:ascii="Arial" w:hAnsi="Arial" w:cs="Arial"/>
                <w:sz w:val="20"/>
                <w:szCs w:val="20"/>
                <w:lang w:eastAsia="en-US"/>
              </w:rPr>
              <w:t>6.</w:t>
            </w:r>
          </w:p>
        </w:tc>
        <w:tc>
          <w:tcPr>
            <w:tcW w:w="6520" w:type="dxa"/>
            <w:tcBorders>
              <w:top w:val="single" w:sz="4" w:space="0" w:color="auto"/>
              <w:left w:val="single" w:sz="4" w:space="0" w:color="auto"/>
              <w:bottom w:val="single" w:sz="4" w:space="0" w:color="auto"/>
              <w:right w:val="single" w:sz="4" w:space="0" w:color="auto"/>
            </w:tcBorders>
            <w:vAlign w:val="center"/>
            <w:hideMark/>
          </w:tcPr>
          <w:p w14:paraId="041B68D4" w14:textId="77777777" w:rsidR="00783C0D" w:rsidRDefault="00783C0D">
            <w:pPr>
              <w:rPr>
                <w:rFonts w:ascii="Arial" w:hAnsi="Arial" w:cs="Arial"/>
                <w:sz w:val="20"/>
                <w:szCs w:val="20"/>
                <w:lang w:eastAsia="en-US"/>
              </w:rPr>
            </w:pPr>
            <w:r>
              <w:rPr>
                <w:rFonts w:ascii="Arial" w:hAnsi="Arial" w:cs="Arial"/>
                <w:sz w:val="20"/>
                <w:szCs w:val="20"/>
                <w:lang w:eastAsia="en-US"/>
              </w:rPr>
              <w:t>Podržava IEEE 802.11k</w:t>
            </w:r>
          </w:p>
        </w:tc>
        <w:tc>
          <w:tcPr>
            <w:tcW w:w="1554" w:type="dxa"/>
            <w:tcBorders>
              <w:top w:val="single" w:sz="4" w:space="0" w:color="auto"/>
              <w:left w:val="single" w:sz="4" w:space="0" w:color="auto"/>
              <w:bottom w:val="single" w:sz="4" w:space="0" w:color="auto"/>
              <w:right w:val="single" w:sz="4" w:space="0" w:color="auto"/>
            </w:tcBorders>
            <w:vAlign w:val="center"/>
          </w:tcPr>
          <w:p w14:paraId="2A914284" w14:textId="77777777" w:rsidR="00783C0D" w:rsidRDefault="00783C0D">
            <w:pPr>
              <w:rPr>
                <w:rFonts w:ascii="Arial" w:hAnsi="Arial" w:cs="Arial"/>
                <w:sz w:val="20"/>
                <w:szCs w:val="20"/>
                <w:lang w:eastAsia="en-US"/>
              </w:rPr>
            </w:pPr>
          </w:p>
        </w:tc>
      </w:tr>
      <w:tr w:rsidR="00CF30D6" w14:paraId="1C28A8C6" w14:textId="77777777" w:rsidTr="00783C0D">
        <w:trPr>
          <w:trHeight w:val="567"/>
        </w:trPr>
        <w:tc>
          <w:tcPr>
            <w:tcW w:w="988" w:type="dxa"/>
            <w:tcBorders>
              <w:top w:val="single" w:sz="4" w:space="0" w:color="auto"/>
              <w:left w:val="single" w:sz="4" w:space="0" w:color="auto"/>
              <w:bottom w:val="single" w:sz="4" w:space="0" w:color="auto"/>
              <w:right w:val="single" w:sz="4" w:space="0" w:color="auto"/>
            </w:tcBorders>
            <w:vAlign w:val="center"/>
          </w:tcPr>
          <w:p w14:paraId="27C6EEE6" w14:textId="3CFEC1E6" w:rsidR="00CF30D6" w:rsidRDefault="00CF30D6" w:rsidP="00EF06BE">
            <w:pPr>
              <w:jc w:val="center"/>
              <w:rPr>
                <w:rFonts w:ascii="Arial" w:hAnsi="Arial" w:cs="Arial"/>
                <w:sz w:val="20"/>
                <w:szCs w:val="20"/>
                <w:lang w:eastAsia="en-US"/>
              </w:rPr>
            </w:pPr>
            <w:r>
              <w:rPr>
                <w:rFonts w:ascii="Arial" w:hAnsi="Arial" w:cs="Arial"/>
                <w:sz w:val="20"/>
                <w:szCs w:val="20"/>
                <w:lang w:eastAsia="en-US"/>
              </w:rPr>
              <w:t>7.</w:t>
            </w:r>
          </w:p>
        </w:tc>
        <w:tc>
          <w:tcPr>
            <w:tcW w:w="6520" w:type="dxa"/>
            <w:tcBorders>
              <w:top w:val="single" w:sz="4" w:space="0" w:color="auto"/>
              <w:left w:val="single" w:sz="4" w:space="0" w:color="auto"/>
              <w:bottom w:val="single" w:sz="4" w:space="0" w:color="auto"/>
              <w:right w:val="single" w:sz="4" w:space="0" w:color="auto"/>
            </w:tcBorders>
            <w:vAlign w:val="center"/>
          </w:tcPr>
          <w:p w14:paraId="15C7ACF2" w14:textId="50E9C745" w:rsidR="00CF30D6" w:rsidRDefault="00CF30D6">
            <w:pPr>
              <w:rPr>
                <w:rFonts w:ascii="Arial" w:hAnsi="Arial" w:cs="Arial"/>
                <w:sz w:val="20"/>
                <w:szCs w:val="20"/>
                <w:lang w:eastAsia="en-US"/>
              </w:rPr>
            </w:pPr>
            <w:r>
              <w:rPr>
                <w:rFonts w:ascii="Arial" w:hAnsi="Arial" w:cs="Arial"/>
                <w:sz w:val="20"/>
                <w:szCs w:val="20"/>
                <w:lang w:eastAsia="en-US"/>
              </w:rPr>
              <w:t>Podržava IEEE 802.11r</w:t>
            </w:r>
          </w:p>
        </w:tc>
        <w:tc>
          <w:tcPr>
            <w:tcW w:w="1554" w:type="dxa"/>
            <w:tcBorders>
              <w:top w:val="single" w:sz="4" w:space="0" w:color="auto"/>
              <w:left w:val="single" w:sz="4" w:space="0" w:color="auto"/>
              <w:bottom w:val="single" w:sz="4" w:space="0" w:color="auto"/>
              <w:right w:val="single" w:sz="4" w:space="0" w:color="auto"/>
            </w:tcBorders>
            <w:vAlign w:val="center"/>
          </w:tcPr>
          <w:p w14:paraId="28428D04" w14:textId="77777777" w:rsidR="00CF30D6" w:rsidRDefault="00CF30D6">
            <w:pPr>
              <w:rPr>
                <w:rFonts w:ascii="Arial" w:hAnsi="Arial" w:cs="Arial"/>
                <w:sz w:val="20"/>
                <w:szCs w:val="20"/>
                <w:lang w:eastAsia="en-US"/>
              </w:rPr>
            </w:pPr>
          </w:p>
        </w:tc>
      </w:tr>
      <w:tr w:rsidR="00783C0D" w14:paraId="679E4020" w14:textId="77777777" w:rsidTr="00783C0D">
        <w:trPr>
          <w:trHeight w:val="567"/>
        </w:trPr>
        <w:tc>
          <w:tcPr>
            <w:tcW w:w="988" w:type="dxa"/>
            <w:tcBorders>
              <w:top w:val="single" w:sz="4" w:space="0" w:color="auto"/>
              <w:left w:val="single" w:sz="4" w:space="0" w:color="auto"/>
              <w:bottom w:val="single" w:sz="4" w:space="0" w:color="auto"/>
              <w:right w:val="single" w:sz="4" w:space="0" w:color="auto"/>
            </w:tcBorders>
            <w:vAlign w:val="center"/>
            <w:hideMark/>
          </w:tcPr>
          <w:p w14:paraId="33EC60DA" w14:textId="7A339A95" w:rsidR="00783C0D" w:rsidRDefault="00CF30D6" w:rsidP="00EF06BE">
            <w:pPr>
              <w:jc w:val="center"/>
              <w:rPr>
                <w:rFonts w:ascii="Arial" w:hAnsi="Arial" w:cs="Arial"/>
                <w:sz w:val="20"/>
                <w:szCs w:val="20"/>
                <w:lang w:eastAsia="en-US"/>
              </w:rPr>
            </w:pPr>
            <w:r>
              <w:rPr>
                <w:rFonts w:ascii="Arial" w:hAnsi="Arial" w:cs="Arial"/>
                <w:sz w:val="20"/>
                <w:szCs w:val="20"/>
                <w:lang w:eastAsia="en-US"/>
              </w:rPr>
              <w:t>8</w:t>
            </w:r>
            <w:r w:rsidR="00783C0D">
              <w:rPr>
                <w:rFonts w:ascii="Arial" w:hAnsi="Arial" w:cs="Arial"/>
                <w:sz w:val="20"/>
                <w:szCs w:val="20"/>
                <w:lang w:eastAsia="en-US"/>
              </w:rPr>
              <w:t>.</w:t>
            </w:r>
          </w:p>
        </w:tc>
        <w:tc>
          <w:tcPr>
            <w:tcW w:w="6520" w:type="dxa"/>
            <w:tcBorders>
              <w:top w:val="single" w:sz="4" w:space="0" w:color="auto"/>
              <w:left w:val="single" w:sz="4" w:space="0" w:color="auto"/>
              <w:bottom w:val="single" w:sz="4" w:space="0" w:color="auto"/>
              <w:right w:val="single" w:sz="4" w:space="0" w:color="auto"/>
            </w:tcBorders>
            <w:vAlign w:val="center"/>
            <w:hideMark/>
          </w:tcPr>
          <w:p w14:paraId="0E4C638A" w14:textId="77777777" w:rsidR="00783C0D" w:rsidRDefault="00783C0D">
            <w:pPr>
              <w:rPr>
                <w:rFonts w:ascii="Arial" w:hAnsi="Arial" w:cs="Arial"/>
                <w:sz w:val="20"/>
                <w:szCs w:val="20"/>
                <w:lang w:eastAsia="en-US"/>
              </w:rPr>
            </w:pPr>
            <w:r>
              <w:rPr>
                <w:rFonts w:ascii="Arial" w:hAnsi="Arial" w:cs="Arial"/>
                <w:sz w:val="20"/>
                <w:szCs w:val="20"/>
                <w:lang w:eastAsia="en-US"/>
              </w:rPr>
              <w:t>Podržava IEEE 802.11v</w:t>
            </w:r>
          </w:p>
        </w:tc>
        <w:tc>
          <w:tcPr>
            <w:tcW w:w="1554" w:type="dxa"/>
            <w:tcBorders>
              <w:top w:val="single" w:sz="4" w:space="0" w:color="auto"/>
              <w:left w:val="single" w:sz="4" w:space="0" w:color="auto"/>
              <w:bottom w:val="single" w:sz="4" w:space="0" w:color="auto"/>
              <w:right w:val="single" w:sz="4" w:space="0" w:color="auto"/>
            </w:tcBorders>
            <w:vAlign w:val="center"/>
          </w:tcPr>
          <w:p w14:paraId="23935E88" w14:textId="77777777" w:rsidR="00783C0D" w:rsidRDefault="00783C0D">
            <w:pPr>
              <w:rPr>
                <w:rFonts w:ascii="Arial" w:hAnsi="Arial" w:cs="Arial"/>
                <w:sz w:val="20"/>
                <w:szCs w:val="20"/>
                <w:lang w:eastAsia="en-US"/>
              </w:rPr>
            </w:pPr>
          </w:p>
        </w:tc>
      </w:tr>
      <w:tr w:rsidR="00783C0D" w14:paraId="2F6E330A" w14:textId="77777777" w:rsidTr="00783C0D">
        <w:trPr>
          <w:trHeight w:val="567"/>
        </w:trPr>
        <w:tc>
          <w:tcPr>
            <w:tcW w:w="988" w:type="dxa"/>
            <w:tcBorders>
              <w:top w:val="single" w:sz="4" w:space="0" w:color="auto"/>
              <w:left w:val="single" w:sz="4" w:space="0" w:color="auto"/>
              <w:bottom w:val="single" w:sz="4" w:space="0" w:color="auto"/>
              <w:right w:val="single" w:sz="4" w:space="0" w:color="auto"/>
            </w:tcBorders>
            <w:vAlign w:val="center"/>
            <w:hideMark/>
          </w:tcPr>
          <w:p w14:paraId="3D0EF8B9" w14:textId="25F08463" w:rsidR="00783C0D" w:rsidRDefault="00CF30D6" w:rsidP="00EF06BE">
            <w:pPr>
              <w:jc w:val="center"/>
              <w:rPr>
                <w:rFonts w:ascii="Arial" w:hAnsi="Arial" w:cs="Arial"/>
                <w:sz w:val="20"/>
                <w:szCs w:val="20"/>
                <w:lang w:eastAsia="en-US"/>
              </w:rPr>
            </w:pPr>
            <w:r>
              <w:rPr>
                <w:rFonts w:ascii="Arial" w:hAnsi="Arial" w:cs="Arial"/>
                <w:sz w:val="20"/>
                <w:szCs w:val="20"/>
                <w:lang w:eastAsia="en-US"/>
              </w:rPr>
              <w:t>9</w:t>
            </w:r>
            <w:r w:rsidR="00783C0D">
              <w:rPr>
                <w:rFonts w:ascii="Arial" w:hAnsi="Arial" w:cs="Arial"/>
                <w:sz w:val="20"/>
                <w:szCs w:val="20"/>
                <w:lang w:eastAsia="en-US"/>
              </w:rPr>
              <w:t>.</w:t>
            </w:r>
          </w:p>
        </w:tc>
        <w:tc>
          <w:tcPr>
            <w:tcW w:w="6520" w:type="dxa"/>
            <w:tcBorders>
              <w:top w:val="single" w:sz="4" w:space="0" w:color="auto"/>
              <w:left w:val="single" w:sz="4" w:space="0" w:color="auto"/>
              <w:bottom w:val="single" w:sz="4" w:space="0" w:color="auto"/>
              <w:right w:val="single" w:sz="4" w:space="0" w:color="auto"/>
            </w:tcBorders>
            <w:vAlign w:val="center"/>
            <w:hideMark/>
          </w:tcPr>
          <w:p w14:paraId="026896AB" w14:textId="77777777" w:rsidR="00783C0D" w:rsidRDefault="00783C0D">
            <w:pPr>
              <w:rPr>
                <w:rFonts w:ascii="Arial" w:hAnsi="Arial" w:cs="Arial"/>
                <w:sz w:val="20"/>
                <w:szCs w:val="20"/>
                <w:lang w:eastAsia="en-US"/>
              </w:rPr>
            </w:pPr>
            <w:r>
              <w:rPr>
                <w:rFonts w:ascii="Arial" w:hAnsi="Arial" w:cs="Arial"/>
                <w:sz w:val="20"/>
                <w:szCs w:val="20"/>
                <w:lang w:eastAsia="en-US"/>
              </w:rPr>
              <w:t>U skladu s normom IEEE 802.11ac Wave I</w:t>
            </w:r>
          </w:p>
        </w:tc>
        <w:tc>
          <w:tcPr>
            <w:tcW w:w="1554" w:type="dxa"/>
            <w:tcBorders>
              <w:top w:val="single" w:sz="4" w:space="0" w:color="auto"/>
              <w:left w:val="single" w:sz="4" w:space="0" w:color="auto"/>
              <w:bottom w:val="single" w:sz="4" w:space="0" w:color="auto"/>
              <w:right w:val="single" w:sz="4" w:space="0" w:color="auto"/>
            </w:tcBorders>
            <w:vAlign w:val="center"/>
          </w:tcPr>
          <w:p w14:paraId="0168E036" w14:textId="77777777" w:rsidR="00783C0D" w:rsidRDefault="00783C0D">
            <w:pPr>
              <w:rPr>
                <w:rFonts w:ascii="Arial" w:hAnsi="Arial" w:cs="Arial"/>
                <w:sz w:val="20"/>
                <w:szCs w:val="20"/>
                <w:lang w:eastAsia="en-US"/>
              </w:rPr>
            </w:pPr>
          </w:p>
        </w:tc>
      </w:tr>
      <w:tr w:rsidR="00783C0D" w14:paraId="729F0991" w14:textId="77777777" w:rsidTr="00783C0D">
        <w:trPr>
          <w:trHeight w:val="567"/>
        </w:trPr>
        <w:tc>
          <w:tcPr>
            <w:tcW w:w="988" w:type="dxa"/>
            <w:tcBorders>
              <w:top w:val="single" w:sz="4" w:space="0" w:color="auto"/>
              <w:left w:val="single" w:sz="4" w:space="0" w:color="auto"/>
              <w:bottom w:val="single" w:sz="4" w:space="0" w:color="auto"/>
              <w:right w:val="single" w:sz="4" w:space="0" w:color="auto"/>
            </w:tcBorders>
            <w:vAlign w:val="center"/>
            <w:hideMark/>
          </w:tcPr>
          <w:p w14:paraId="31A8D2AE" w14:textId="54B1C328" w:rsidR="00783C0D" w:rsidRDefault="00CF30D6" w:rsidP="00EF06BE">
            <w:pPr>
              <w:jc w:val="center"/>
              <w:rPr>
                <w:rFonts w:ascii="Arial" w:hAnsi="Arial" w:cs="Arial"/>
                <w:sz w:val="20"/>
                <w:szCs w:val="20"/>
                <w:lang w:eastAsia="en-US"/>
              </w:rPr>
            </w:pPr>
            <w:r>
              <w:rPr>
                <w:rFonts w:ascii="Arial" w:hAnsi="Arial" w:cs="Arial"/>
                <w:sz w:val="20"/>
                <w:szCs w:val="20"/>
                <w:lang w:eastAsia="en-US"/>
              </w:rPr>
              <w:t>10</w:t>
            </w:r>
            <w:r w:rsidR="00783C0D">
              <w:rPr>
                <w:rFonts w:ascii="Arial" w:hAnsi="Arial" w:cs="Arial"/>
                <w:sz w:val="20"/>
                <w:szCs w:val="20"/>
                <w:lang w:eastAsia="en-US"/>
              </w:rPr>
              <w:t>.</w:t>
            </w:r>
          </w:p>
        </w:tc>
        <w:tc>
          <w:tcPr>
            <w:tcW w:w="6520" w:type="dxa"/>
            <w:tcBorders>
              <w:top w:val="single" w:sz="4" w:space="0" w:color="auto"/>
              <w:left w:val="single" w:sz="4" w:space="0" w:color="auto"/>
              <w:bottom w:val="single" w:sz="4" w:space="0" w:color="auto"/>
              <w:right w:val="single" w:sz="4" w:space="0" w:color="auto"/>
            </w:tcBorders>
            <w:vAlign w:val="center"/>
            <w:hideMark/>
          </w:tcPr>
          <w:p w14:paraId="34A731EB" w14:textId="77777777" w:rsidR="00783C0D" w:rsidRDefault="00783C0D">
            <w:pPr>
              <w:rPr>
                <w:rFonts w:ascii="Arial" w:hAnsi="Arial" w:cs="Arial"/>
                <w:sz w:val="20"/>
                <w:szCs w:val="20"/>
                <w:lang w:eastAsia="en-US"/>
              </w:rPr>
            </w:pPr>
            <w:r>
              <w:rPr>
                <w:rFonts w:ascii="Arial" w:hAnsi="Arial" w:cs="Arial"/>
                <w:sz w:val="20"/>
                <w:szCs w:val="20"/>
                <w:lang w:eastAsia="en-US"/>
              </w:rPr>
              <w:t>U mogućnosti je raditi s najmanje 50 krajnjih korisnika istovremeno bez pada kvalitete usluge</w:t>
            </w:r>
          </w:p>
        </w:tc>
        <w:tc>
          <w:tcPr>
            <w:tcW w:w="1554" w:type="dxa"/>
            <w:tcBorders>
              <w:top w:val="single" w:sz="4" w:space="0" w:color="auto"/>
              <w:left w:val="single" w:sz="4" w:space="0" w:color="auto"/>
              <w:bottom w:val="single" w:sz="4" w:space="0" w:color="auto"/>
              <w:right w:val="single" w:sz="4" w:space="0" w:color="auto"/>
            </w:tcBorders>
            <w:vAlign w:val="center"/>
          </w:tcPr>
          <w:p w14:paraId="0D32D842" w14:textId="77777777" w:rsidR="00783C0D" w:rsidRDefault="00783C0D">
            <w:pPr>
              <w:rPr>
                <w:rFonts w:ascii="Arial" w:hAnsi="Arial" w:cs="Arial"/>
                <w:sz w:val="20"/>
                <w:szCs w:val="20"/>
                <w:lang w:eastAsia="en-US"/>
              </w:rPr>
            </w:pPr>
          </w:p>
        </w:tc>
      </w:tr>
      <w:tr w:rsidR="00783C0D" w14:paraId="6AB8C2E1" w14:textId="77777777" w:rsidTr="00783C0D">
        <w:trPr>
          <w:trHeight w:val="567"/>
        </w:trPr>
        <w:tc>
          <w:tcPr>
            <w:tcW w:w="988" w:type="dxa"/>
            <w:tcBorders>
              <w:top w:val="single" w:sz="4" w:space="0" w:color="auto"/>
              <w:left w:val="single" w:sz="4" w:space="0" w:color="auto"/>
              <w:bottom w:val="single" w:sz="4" w:space="0" w:color="auto"/>
              <w:right w:val="single" w:sz="4" w:space="0" w:color="auto"/>
            </w:tcBorders>
            <w:vAlign w:val="center"/>
            <w:hideMark/>
          </w:tcPr>
          <w:p w14:paraId="5A3F00F7" w14:textId="753F302F" w:rsidR="00783C0D" w:rsidRDefault="00783C0D" w:rsidP="00EF06BE">
            <w:pPr>
              <w:jc w:val="center"/>
              <w:rPr>
                <w:rFonts w:ascii="Arial" w:hAnsi="Arial" w:cs="Arial"/>
                <w:sz w:val="20"/>
                <w:szCs w:val="20"/>
                <w:lang w:eastAsia="en-US"/>
              </w:rPr>
            </w:pPr>
            <w:r>
              <w:rPr>
                <w:rFonts w:ascii="Arial" w:hAnsi="Arial" w:cs="Arial"/>
                <w:sz w:val="20"/>
                <w:szCs w:val="20"/>
                <w:lang w:eastAsia="en-US"/>
              </w:rPr>
              <w:t>1</w:t>
            </w:r>
            <w:r w:rsidR="00CF30D6">
              <w:rPr>
                <w:rFonts w:ascii="Arial" w:hAnsi="Arial" w:cs="Arial"/>
                <w:sz w:val="20"/>
                <w:szCs w:val="20"/>
                <w:lang w:eastAsia="en-US"/>
              </w:rPr>
              <w:t>1</w:t>
            </w:r>
            <w:r>
              <w:rPr>
                <w:rFonts w:ascii="Arial" w:hAnsi="Arial" w:cs="Arial"/>
                <w:sz w:val="20"/>
                <w:szCs w:val="20"/>
                <w:lang w:eastAsia="en-US"/>
              </w:rPr>
              <w:t>.</w:t>
            </w:r>
          </w:p>
        </w:tc>
        <w:tc>
          <w:tcPr>
            <w:tcW w:w="6520" w:type="dxa"/>
            <w:tcBorders>
              <w:top w:val="single" w:sz="4" w:space="0" w:color="auto"/>
              <w:left w:val="single" w:sz="4" w:space="0" w:color="auto"/>
              <w:bottom w:val="single" w:sz="4" w:space="0" w:color="auto"/>
              <w:right w:val="single" w:sz="4" w:space="0" w:color="auto"/>
            </w:tcBorders>
            <w:vAlign w:val="center"/>
            <w:hideMark/>
          </w:tcPr>
          <w:p w14:paraId="3E14DA93" w14:textId="77777777" w:rsidR="00783C0D" w:rsidRDefault="00783C0D">
            <w:pPr>
              <w:rPr>
                <w:rFonts w:ascii="Arial" w:hAnsi="Arial" w:cs="Arial"/>
                <w:sz w:val="20"/>
                <w:szCs w:val="20"/>
                <w:lang w:eastAsia="en-US"/>
              </w:rPr>
            </w:pPr>
            <w:r>
              <w:rPr>
                <w:rFonts w:ascii="Arial" w:hAnsi="Arial" w:cs="Arial"/>
                <w:sz w:val="20"/>
                <w:szCs w:val="20"/>
                <w:lang w:eastAsia="en-US"/>
              </w:rPr>
              <w:t>Najmanje tehnologija 2x2 višestrukih ulaza i višestrukih izlaza (MIMO)</w:t>
            </w:r>
          </w:p>
        </w:tc>
        <w:tc>
          <w:tcPr>
            <w:tcW w:w="1554" w:type="dxa"/>
            <w:tcBorders>
              <w:top w:val="single" w:sz="4" w:space="0" w:color="auto"/>
              <w:left w:val="single" w:sz="4" w:space="0" w:color="auto"/>
              <w:bottom w:val="single" w:sz="4" w:space="0" w:color="auto"/>
              <w:right w:val="single" w:sz="4" w:space="0" w:color="auto"/>
            </w:tcBorders>
            <w:vAlign w:val="center"/>
          </w:tcPr>
          <w:p w14:paraId="411200E2" w14:textId="77777777" w:rsidR="00783C0D" w:rsidRDefault="00783C0D">
            <w:pPr>
              <w:rPr>
                <w:rFonts w:ascii="Arial" w:hAnsi="Arial" w:cs="Arial"/>
                <w:sz w:val="20"/>
                <w:szCs w:val="20"/>
                <w:lang w:eastAsia="en-US"/>
              </w:rPr>
            </w:pPr>
          </w:p>
        </w:tc>
      </w:tr>
      <w:tr w:rsidR="00783C0D" w14:paraId="697F4553" w14:textId="77777777" w:rsidTr="00783C0D">
        <w:trPr>
          <w:trHeight w:val="567"/>
        </w:trPr>
        <w:tc>
          <w:tcPr>
            <w:tcW w:w="988" w:type="dxa"/>
            <w:tcBorders>
              <w:top w:val="single" w:sz="4" w:space="0" w:color="auto"/>
              <w:left w:val="single" w:sz="4" w:space="0" w:color="auto"/>
              <w:bottom w:val="single" w:sz="4" w:space="0" w:color="auto"/>
              <w:right w:val="single" w:sz="4" w:space="0" w:color="auto"/>
            </w:tcBorders>
            <w:vAlign w:val="center"/>
            <w:hideMark/>
          </w:tcPr>
          <w:p w14:paraId="4D191757" w14:textId="6CE38902" w:rsidR="00783C0D" w:rsidRDefault="00783C0D" w:rsidP="00EF06BE">
            <w:pPr>
              <w:jc w:val="center"/>
              <w:rPr>
                <w:rFonts w:ascii="Arial" w:hAnsi="Arial" w:cs="Arial"/>
                <w:sz w:val="20"/>
                <w:szCs w:val="20"/>
                <w:highlight w:val="yellow"/>
                <w:lang w:eastAsia="en-US"/>
              </w:rPr>
            </w:pPr>
            <w:r w:rsidRPr="00783C0D">
              <w:rPr>
                <w:rFonts w:ascii="Arial" w:hAnsi="Arial" w:cs="Arial"/>
                <w:sz w:val="20"/>
                <w:szCs w:val="20"/>
                <w:lang w:eastAsia="en-US"/>
              </w:rPr>
              <w:lastRenderedPageBreak/>
              <w:t>1</w:t>
            </w:r>
            <w:r w:rsidR="00CF30D6">
              <w:rPr>
                <w:rFonts w:ascii="Arial" w:hAnsi="Arial" w:cs="Arial"/>
                <w:sz w:val="20"/>
                <w:szCs w:val="20"/>
                <w:lang w:eastAsia="en-US"/>
              </w:rPr>
              <w:t>2</w:t>
            </w:r>
            <w:r w:rsidRPr="00783C0D">
              <w:rPr>
                <w:rFonts w:ascii="Arial" w:hAnsi="Arial" w:cs="Arial"/>
                <w:sz w:val="20"/>
                <w:szCs w:val="20"/>
                <w:lang w:eastAsia="en-US"/>
              </w:rPr>
              <w:t>.</w:t>
            </w:r>
          </w:p>
        </w:tc>
        <w:tc>
          <w:tcPr>
            <w:tcW w:w="6520" w:type="dxa"/>
            <w:tcBorders>
              <w:top w:val="single" w:sz="4" w:space="0" w:color="auto"/>
              <w:left w:val="single" w:sz="4" w:space="0" w:color="auto"/>
              <w:bottom w:val="single" w:sz="4" w:space="0" w:color="auto"/>
              <w:right w:val="single" w:sz="4" w:space="0" w:color="auto"/>
            </w:tcBorders>
            <w:vAlign w:val="center"/>
            <w:hideMark/>
          </w:tcPr>
          <w:p w14:paraId="2AB17BCF" w14:textId="77777777" w:rsidR="00EE4758" w:rsidRDefault="00EE4758">
            <w:pPr>
              <w:rPr>
                <w:rFonts w:ascii="Arial" w:hAnsi="Arial" w:cs="Arial"/>
                <w:sz w:val="20"/>
                <w:szCs w:val="20"/>
                <w:lang w:eastAsia="en-US"/>
              </w:rPr>
            </w:pPr>
          </w:p>
          <w:p w14:paraId="4E832FD7" w14:textId="77777777" w:rsidR="00783C0D" w:rsidRDefault="00783C0D">
            <w:pPr>
              <w:rPr>
                <w:rFonts w:ascii="Arial" w:hAnsi="Arial" w:cs="Arial"/>
                <w:sz w:val="20"/>
                <w:szCs w:val="20"/>
                <w:lang w:eastAsia="en-US"/>
              </w:rPr>
            </w:pPr>
            <w:r>
              <w:rPr>
                <w:rFonts w:ascii="Arial" w:hAnsi="Arial" w:cs="Arial"/>
                <w:sz w:val="20"/>
                <w:szCs w:val="20"/>
                <w:lang w:eastAsia="en-US"/>
              </w:rPr>
              <w:t>U skladu s programom Hotspot 2.0 (programom certificiranja „Passpoint“ udruženja Wi-Fi Alliance). Ponuditelj je dužan priložiti u svojoj ponudi certifikate za opremu koja je ponuđena.</w:t>
            </w:r>
          </w:p>
          <w:p w14:paraId="56A14A22" w14:textId="75E78917" w:rsidR="00EE4758" w:rsidRDefault="00EE4758">
            <w:pPr>
              <w:rPr>
                <w:rFonts w:ascii="Arial" w:hAnsi="Arial" w:cs="Arial"/>
                <w:sz w:val="20"/>
                <w:szCs w:val="20"/>
                <w:highlight w:val="yellow"/>
                <w:lang w:eastAsia="en-US"/>
              </w:rPr>
            </w:pPr>
          </w:p>
        </w:tc>
        <w:tc>
          <w:tcPr>
            <w:tcW w:w="1554" w:type="dxa"/>
            <w:tcBorders>
              <w:top w:val="single" w:sz="4" w:space="0" w:color="auto"/>
              <w:left w:val="single" w:sz="4" w:space="0" w:color="auto"/>
              <w:bottom w:val="single" w:sz="4" w:space="0" w:color="auto"/>
              <w:right w:val="single" w:sz="4" w:space="0" w:color="auto"/>
            </w:tcBorders>
            <w:vAlign w:val="center"/>
          </w:tcPr>
          <w:p w14:paraId="04A5D8EA" w14:textId="77777777" w:rsidR="00783C0D" w:rsidRDefault="00783C0D">
            <w:pPr>
              <w:rPr>
                <w:rFonts w:ascii="Arial" w:hAnsi="Arial" w:cs="Arial"/>
                <w:sz w:val="20"/>
                <w:szCs w:val="20"/>
                <w:lang w:eastAsia="en-US"/>
              </w:rPr>
            </w:pPr>
          </w:p>
        </w:tc>
      </w:tr>
      <w:tr w:rsidR="00783C0D" w14:paraId="6E2DD99F" w14:textId="77777777" w:rsidTr="00783C0D">
        <w:trPr>
          <w:trHeight w:val="567"/>
        </w:trPr>
        <w:tc>
          <w:tcPr>
            <w:tcW w:w="988" w:type="dxa"/>
            <w:tcBorders>
              <w:top w:val="single" w:sz="4" w:space="0" w:color="auto"/>
              <w:left w:val="single" w:sz="4" w:space="0" w:color="auto"/>
              <w:bottom w:val="single" w:sz="4" w:space="0" w:color="auto"/>
              <w:right w:val="single" w:sz="4" w:space="0" w:color="auto"/>
            </w:tcBorders>
            <w:vAlign w:val="center"/>
            <w:hideMark/>
          </w:tcPr>
          <w:p w14:paraId="52936375" w14:textId="000598FD" w:rsidR="00783C0D" w:rsidRDefault="00783C0D" w:rsidP="00EF06BE">
            <w:pPr>
              <w:jc w:val="center"/>
              <w:rPr>
                <w:rFonts w:ascii="Arial" w:hAnsi="Arial" w:cs="Arial"/>
                <w:sz w:val="20"/>
                <w:szCs w:val="20"/>
                <w:highlight w:val="yellow"/>
                <w:lang w:eastAsia="en-US"/>
              </w:rPr>
            </w:pPr>
            <w:r w:rsidRPr="00783C0D">
              <w:rPr>
                <w:rFonts w:ascii="Arial" w:hAnsi="Arial" w:cs="Arial"/>
                <w:sz w:val="20"/>
                <w:szCs w:val="20"/>
                <w:lang w:eastAsia="en-US"/>
              </w:rPr>
              <w:t>1</w:t>
            </w:r>
            <w:r w:rsidR="00CF30D6">
              <w:rPr>
                <w:rFonts w:ascii="Arial" w:hAnsi="Arial" w:cs="Arial"/>
                <w:sz w:val="20"/>
                <w:szCs w:val="20"/>
                <w:lang w:eastAsia="en-US"/>
              </w:rPr>
              <w:t>3</w:t>
            </w:r>
            <w:r w:rsidRPr="00783C0D">
              <w:rPr>
                <w:rFonts w:ascii="Arial" w:hAnsi="Arial" w:cs="Arial"/>
                <w:sz w:val="20"/>
                <w:szCs w:val="20"/>
                <w:lang w:eastAsia="en-US"/>
              </w:rPr>
              <w:t>.</w:t>
            </w:r>
          </w:p>
        </w:tc>
        <w:tc>
          <w:tcPr>
            <w:tcW w:w="6520" w:type="dxa"/>
            <w:tcBorders>
              <w:top w:val="single" w:sz="4" w:space="0" w:color="auto"/>
              <w:left w:val="single" w:sz="4" w:space="0" w:color="auto"/>
              <w:bottom w:val="single" w:sz="4" w:space="0" w:color="auto"/>
              <w:right w:val="single" w:sz="4" w:space="0" w:color="auto"/>
            </w:tcBorders>
            <w:vAlign w:val="center"/>
            <w:hideMark/>
          </w:tcPr>
          <w:p w14:paraId="7B5B6554" w14:textId="77777777" w:rsidR="00783C0D" w:rsidRDefault="00783C0D">
            <w:pPr>
              <w:rPr>
                <w:rFonts w:ascii="Arial" w:hAnsi="Arial" w:cs="Arial"/>
                <w:sz w:val="20"/>
                <w:szCs w:val="20"/>
                <w:highlight w:val="yellow"/>
                <w:lang w:eastAsia="en-US"/>
              </w:rPr>
            </w:pPr>
            <w:r>
              <w:rPr>
                <w:rFonts w:ascii="Arial" w:hAnsi="Arial" w:cs="Arial"/>
                <w:sz w:val="20"/>
                <w:szCs w:val="20"/>
                <w:lang w:eastAsia="en-US"/>
              </w:rPr>
              <w:t>Uređaj ima ugrađenu prenaponsku zaštitu 2 KV</w:t>
            </w:r>
          </w:p>
        </w:tc>
        <w:tc>
          <w:tcPr>
            <w:tcW w:w="1554" w:type="dxa"/>
            <w:tcBorders>
              <w:top w:val="single" w:sz="4" w:space="0" w:color="auto"/>
              <w:left w:val="single" w:sz="4" w:space="0" w:color="auto"/>
              <w:bottom w:val="single" w:sz="4" w:space="0" w:color="auto"/>
              <w:right w:val="single" w:sz="4" w:space="0" w:color="auto"/>
            </w:tcBorders>
            <w:vAlign w:val="center"/>
          </w:tcPr>
          <w:p w14:paraId="7C4B41F2" w14:textId="77777777" w:rsidR="00783C0D" w:rsidRDefault="00783C0D">
            <w:pPr>
              <w:rPr>
                <w:rFonts w:ascii="Arial" w:hAnsi="Arial" w:cs="Arial"/>
                <w:sz w:val="20"/>
                <w:szCs w:val="20"/>
                <w:lang w:eastAsia="en-US"/>
              </w:rPr>
            </w:pPr>
          </w:p>
        </w:tc>
      </w:tr>
      <w:tr w:rsidR="00783C0D" w14:paraId="66DDA341" w14:textId="77777777" w:rsidTr="00783C0D">
        <w:trPr>
          <w:trHeight w:val="567"/>
        </w:trPr>
        <w:tc>
          <w:tcPr>
            <w:tcW w:w="988" w:type="dxa"/>
            <w:tcBorders>
              <w:top w:val="single" w:sz="4" w:space="0" w:color="auto"/>
              <w:left w:val="single" w:sz="4" w:space="0" w:color="auto"/>
              <w:bottom w:val="single" w:sz="4" w:space="0" w:color="auto"/>
              <w:right w:val="single" w:sz="4" w:space="0" w:color="auto"/>
            </w:tcBorders>
            <w:vAlign w:val="center"/>
            <w:hideMark/>
          </w:tcPr>
          <w:p w14:paraId="70029A93" w14:textId="0A556C14" w:rsidR="00783C0D" w:rsidRDefault="00783C0D" w:rsidP="00EF06BE">
            <w:pPr>
              <w:jc w:val="center"/>
              <w:rPr>
                <w:rFonts w:ascii="Arial" w:hAnsi="Arial" w:cs="Arial"/>
                <w:sz w:val="20"/>
                <w:szCs w:val="20"/>
                <w:highlight w:val="yellow"/>
                <w:lang w:eastAsia="en-US"/>
              </w:rPr>
            </w:pPr>
            <w:r w:rsidRPr="00783C0D">
              <w:rPr>
                <w:rFonts w:ascii="Arial" w:hAnsi="Arial" w:cs="Arial"/>
                <w:sz w:val="20"/>
                <w:szCs w:val="20"/>
                <w:lang w:eastAsia="en-US"/>
              </w:rPr>
              <w:t>1</w:t>
            </w:r>
            <w:r w:rsidR="00CF30D6">
              <w:rPr>
                <w:rFonts w:ascii="Arial" w:hAnsi="Arial" w:cs="Arial"/>
                <w:sz w:val="20"/>
                <w:szCs w:val="20"/>
                <w:lang w:eastAsia="en-US"/>
              </w:rPr>
              <w:t>4</w:t>
            </w:r>
            <w:r w:rsidRPr="00783C0D">
              <w:rPr>
                <w:rFonts w:ascii="Arial" w:hAnsi="Arial" w:cs="Arial"/>
                <w:sz w:val="20"/>
                <w:szCs w:val="20"/>
                <w:lang w:eastAsia="en-US"/>
              </w:rPr>
              <w:t>.</w:t>
            </w:r>
          </w:p>
        </w:tc>
        <w:tc>
          <w:tcPr>
            <w:tcW w:w="6520" w:type="dxa"/>
            <w:tcBorders>
              <w:top w:val="single" w:sz="4" w:space="0" w:color="auto"/>
              <w:left w:val="single" w:sz="4" w:space="0" w:color="auto"/>
              <w:bottom w:val="single" w:sz="4" w:space="0" w:color="auto"/>
              <w:right w:val="single" w:sz="4" w:space="0" w:color="auto"/>
            </w:tcBorders>
            <w:vAlign w:val="center"/>
            <w:hideMark/>
          </w:tcPr>
          <w:p w14:paraId="2EF0F64F" w14:textId="77777777" w:rsidR="00783C0D" w:rsidRDefault="00783C0D">
            <w:pPr>
              <w:rPr>
                <w:rFonts w:ascii="Arial" w:hAnsi="Arial" w:cs="Arial"/>
                <w:sz w:val="20"/>
                <w:szCs w:val="20"/>
                <w:highlight w:val="yellow"/>
                <w:lang w:eastAsia="en-US"/>
              </w:rPr>
            </w:pPr>
            <w:r>
              <w:rPr>
                <w:rFonts w:ascii="Arial" w:hAnsi="Arial" w:cs="Arial"/>
                <w:sz w:val="20"/>
                <w:szCs w:val="20"/>
                <w:lang w:eastAsia="en-US"/>
              </w:rPr>
              <w:t>Uređaj ima ugrađen LTE filter za potiskivanje LTE smetnji na 2.4 GHz</w:t>
            </w:r>
          </w:p>
        </w:tc>
        <w:tc>
          <w:tcPr>
            <w:tcW w:w="1554" w:type="dxa"/>
            <w:tcBorders>
              <w:top w:val="single" w:sz="4" w:space="0" w:color="auto"/>
              <w:left w:val="single" w:sz="4" w:space="0" w:color="auto"/>
              <w:bottom w:val="single" w:sz="4" w:space="0" w:color="auto"/>
              <w:right w:val="single" w:sz="4" w:space="0" w:color="auto"/>
            </w:tcBorders>
            <w:vAlign w:val="center"/>
          </w:tcPr>
          <w:p w14:paraId="6D2606BE" w14:textId="77777777" w:rsidR="00783C0D" w:rsidRDefault="00783C0D">
            <w:pPr>
              <w:rPr>
                <w:rFonts w:ascii="Arial" w:hAnsi="Arial" w:cs="Arial"/>
                <w:sz w:val="20"/>
                <w:szCs w:val="20"/>
                <w:lang w:eastAsia="en-US"/>
              </w:rPr>
            </w:pPr>
          </w:p>
        </w:tc>
      </w:tr>
      <w:tr w:rsidR="00783C0D" w14:paraId="651E34E5" w14:textId="77777777" w:rsidTr="00783C0D">
        <w:trPr>
          <w:trHeight w:val="567"/>
        </w:trPr>
        <w:tc>
          <w:tcPr>
            <w:tcW w:w="988" w:type="dxa"/>
            <w:tcBorders>
              <w:top w:val="single" w:sz="4" w:space="0" w:color="auto"/>
              <w:left w:val="single" w:sz="4" w:space="0" w:color="auto"/>
              <w:bottom w:val="single" w:sz="4" w:space="0" w:color="auto"/>
              <w:right w:val="single" w:sz="4" w:space="0" w:color="auto"/>
            </w:tcBorders>
            <w:vAlign w:val="center"/>
            <w:hideMark/>
          </w:tcPr>
          <w:p w14:paraId="5FCCD4BF" w14:textId="04DA8EED" w:rsidR="00783C0D" w:rsidRDefault="00783C0D" w:rsidP="00EF06BE">
            <w:pPr>
              <w:jc w:val="center"/>
              <w:rPr>
                <w:rFonts w:ascii="Arial" w:hAnsi="Arial" w:cs="Arial"/>
                <w:sz w:val="20"/>
                <w:szCs w:val="20"/>
                <w:highlight w:val="yellow"/>
                <w:lang w:eastAsia="en-US"/>
              </w:rPr>
            </w:pPr>
            <w:r w:rsidRPr="00783C0D">
              <w:rPr>
                <w:rFonts w:ascii="Arial" w:hAnsi="Arial" w:cs="Arial"/>
                <w:sz w:val="20"/>
                <w:szCs w:val="20"/>
                <w:lang w:eastAsia="en-US"/>
              </w:rPr>
              <w:t>1</w:t>
            </w:r>
            <w:r w:rsidR="00CF30D6">
              <w:rPr>
                <w:rFonts w:ascii="Arial" w:hAnsi="Arial" w:cs="Arial"/>
                <w:sz w:val="20"/>
                <w:szCs w:val="20"/>
                <w:lang w:eastAsia="en-US"/>
              </w:rPr>
              <w:t>5</w:t>
            </w:r>
            <w:r w:rsidRPr="00783C0D">
              <w:rPr>
                <w:rFonts w:ascii="Arial" w:hAnsi="Arial" w:cs="Arial"/>
                <w:sz w:val="20"/>
                <w:szCs w:val="20"/>
                <w:lang w:eastAsia="en-US"/>
              </w:rPr>
              <w:t>.</w:t>
            </w:r>
          </w:p>
        </w:tc>
        <w:tc>
          <w:tcPr>
            <w:tcW w:w="6520" w:type="dxa"/>
            <w:tcBorders>
              <w:top w:val="single" w:sz="4" w:space="0" w:color="auto"/>
              <w:left w:val="single" w:sz="4" w:space="0" w:color="auto"/>
              <w:bottom w:val="single" w:sz="4" w:space="0" w:color="auto"/>
              <w:right w:val="single" w:sz="4" w:space="0" w:color="auto"/>
            </w:tcBorders>
            <w:vAlign w:val="center"/>
            <w:hideMark/>
          </w:tcPr>
          <w:p w14:paraId="500A7EF3" w14:textId="77777777" w:rsidR="00783C0D" w:rsidRDefault="00783C0D">
            <w:pPr>
              <w:rPr>
                <w:rFonts w:ascii="Arial" w:hAnsi="Arial" w:cs="Arial"/>
                <w:sz w:val="20"/>
                <w:szCs w:val="20"/>
                <w:highlight w:val="yellow"/>
                <w:lang w:eastAsia="en-US"/>
              </w:rPr>
            </w:pPr>
            <w:r>
              <w:rPr>
                <w:rFonts w:ascii="Arial" w:hAnsi="Arial" w:cs="Arial"/>
                <w:sz w:val="20"/>
                <w:szCs w:val="20"/>
                <w:lang w:eastAsia="en-US"/>
              </w:rPr>
              <w:t>Uređaj ima ugrađen električni grijač za hladno paljenje</w:t>
            </w:r>
          </w:p>
        </w:tc>
        <w:tc>
          <w:tcPr>
            <w:tcW w:w="1554" w:type="dxa"/>
            <w:tcBorders>
              <w:top w:val="single" w:sz="4" w:space="0" w:color="auto"/>
              <w:left w:val="single" w:sz="4" w:space="0" w:color="auto"/>
              <w:bottom w:val="single" w:sz="4" w:space="0" w:color="auto"/>
              <w:right w:val="single" w:sz="4" w:space="0" w:color="auto"/>
            </w:tcBorders>
            <w:vAlign w:val="center"/>
          </w:tcPr>
          <w:p w14:paraId="3DB508C5" w14:textId="77777777" w:rsidR="00783C0D" w:rsidRDefault="00783C0D">
            <w:pPr>
              <w:rPr>
                <w:rFonts w:ascii="Arial" w:hAnsi="Arial" w:cs="Arial"/>
                <w:sz w:val="20"/>
                <w:szCs w:val="20"/>
                <w:lang w:eastAsia="en-US"/>
              </w:rPr>
            </w:pPr>
          </w:p>
        </w:tc>
        <w:bookmarkEnd w:id="3"/>
      </w:tr>
    </w:tbl>
    <w:p w14:paraId="26243A33" w14:textId="77777777" w:rsidR="0084401A" w:rsidRDefault="0084401A" w:rsidP="00C30F8A">
      <w:pPr>
        <w:jc w:val="both"/>
        <w:rPr>
          <w:rFonts w:ascii="Arial" w:hAnsi="Arial" w:cs="Arial"/>
          <w:sz w:val="20"/>
          <w:szCs w:val="20"/>
        </w:rPr>
      </w:pPr>
    </w:p>
    <w:p w14:paraId="709039D5" w14:textId="77777777" w:rsidR="0084401A" w:rsidRDefault="0084401A" w:rsidP="00C30F8A">
      <w:pPr>
        <w:jc w:val="both"/>
        <w:rPr>
          <w:rFonts w:ascii="Arial" w:hAnsi="Arial" w:cs="Arial"/>
          <w:sz w:val="20"/>
          <w:szCs w:val="20"/>
        </w:rPr>
      </w:pPr>
    </w:p>
    <w:p w14:paraId="43A07D6F" w14:textId="7EF8D427" w:rsidR="00CF30D6" w:rsidRDefault="00CF30D6" w:rsidP="00C30F8A">
      <w:pPr>
        <w:jc w:val="both"/>
        <w:rPr>
          <w:rFonts w:ascii="Arial" w:hAnsi="Arial" w:cs="Arial"/>
          <w:sz w:val="20"/>
          <w:szCs w:val="20"/>
        </w:rPr>
      </w:pPr>
    </w:p>
    <w:p w14:paraId="1239662D" w14:textId="697BD036" w:rsidR="00A954C5" w:rsidRPr="00A94C21" w:rsidRDefault="00506C10" w:rsidP="00C30F8A">
      <w:pPr>
        <w:jc w:val="both"/>
        <w:rPr>
          <w:rFonts w:ascii="Arial" w:hAnsi="Arial" w:cs="Arial"/>
          <w:sz w:val="20"/>
          <w:szCs w:val="20"/>
        </w:rPr>
      </w:pPr>
      <w:r w:rsidRPr="00A94C21">
        <w:rPr>
          <w:rFonts w:ascii="Arial" w:hAnsi="Arial" w:cs="Arial"/>
          <w:sz w:val="20"/>
          <w:szCs w:val="20"/>
        </w:rPr>
        <w:t xml:space="preserve">Naručitelj u nastavku </w:t>
      </w:r>
      <w:r w:rsidR="00AD615D" w:rsidRPr="00A94C21">
        <w:rPr>
          <w:rFonts w:ascii="Arial" w:hAnsi="Arial" w:cs="Arial"/>
          <w:sz w:val="20"/>
          <w:szCs w:val="20"/>
        </w:rPr>
        <w:t xml:space="preserve">definira </w:t>
      </w:r>
      <w:r w:rsidR="00C5068A" w:rsidRPr="00A94C21">
        <w:rPr>
          <w:rFonts w:ascii="Arial" w:hAnsi="Arial" w:cs="Arial"/>
          <w:sz w:val="20"/>
          <w:szCs w:val="20"/>
        </w:rPr>
        <w:t xml:space="preserve">lokacije na kojima je potrebno instalirati pristupne točke, kao i minimalni broj pristupnih točaka za svaku lokaciju. </w:t>
      </w:r>
      <w:r w:rsidR="00C30F8A" w:rsidRPr="00A94C21">
        <w:rPr>
          <w:rFonts w:ascii="Arial" w:hAnsi="Arial" w:cs="Arial"/>
          <w:sz w:val="20"/>
          <w:szCs w:val="20"/>
        </w:rPr>
        <w:t xml:space="preserve"> </w:t>
      </w:r>
    </w:p>
    <w:p w14:paraId="24C39AFF" w14:textId="2534A38A" w:rsidR="004B1486" w:rsidRPr="00A94C21" w:rsidRDefault="004B1486" w:rsidP="00C30F8A">
      <w:pPr>
        <w:jc w:val="both"/>
        <w:rPr>
          <w:rFonts w:ascii="Arial" w:hAnsi="Arial" w:cs="Arial"/>
          <w:sz w:val="20"/>
          <w:szCs w:val="20"/>
        </w:rPr>
      </w:pPr>
    </w:p>
    <w:p w14:paraId="1ED74284" w14:textId="431F7654" w:rsidR="00A954C5" w:rsidRPr="00A94C21" w:rsidRDefault="00A954C5">
      <w:pPr>
        <w:rPr>
          <w:rFonts w:ascii="Arial" w:hAnsi="Arial" w:cs="Arial"/>
          <w:sz w:val="20"/>
          <w:szCs w:val="20"/>
        </w:rPr>
      </w:pPr>
    </w:p>
    <w:tbl>
      <w:tblPr>
        <w:tblStyle w:val="TableGrid"/>
        <w:tblW w:w="0" w:type="auto"/>
        <w:tblLook w:val="04A0" w:firstRow="1" w:lastRow="0" w:firstColumn="1" w:lastColumn="0" w:noHBand="0" w:noVBand="1"/>
      </w:tblPr>
      <w:tblGrid>
        <w:gridCol w:w="877"/>
        <w:gridCol w:w="4142"/>
        <w:gridCol w:w="2143"/>
        <w:gridCol w:w="1900"/>
      </w:tblGrid>
      <w:tr w:rsidR="00551C6E" w:rsidRPr="00A94C21" w14:paraId="218A2FE7" w14:textId="77777777" w:rsidTr="008926BD">
        <w:trPr>
          <w:trHeight w:val="340"/>
        </w:trPr>
        <w:tc>
          <w:tcPr>
            <w:tcW w:w="877" w:type="dxa"/>
            <w:vMerge w:val="restart"/>
            <w:vAlign w:val="center"/>
          </w:tcPr>
          <w:p w14:paraId="3B28C87F" w14:textId="527FD588" w:rsidR="00551C6E" w:rsidRPr="00A94C21" w:rsidRDefault="00551C6E" w:rsidP="00551C6E">
            <w:pPr>
              <w:rPr>
                <w:rFonts w:ascii="Arial" w:hAnsi="Arial" w:cs="Arial"/>
                <w:b/>
                <w:sz w:val="20"/>
                <w:szCs w:val="20"/>
              </w:rPr>
            </w:pPr>
            <w:r w:rsidRPr="00A94C21">
              <w:rPr>
                <w:rFonts w:ascii="Arial" w:hAnsi="Arial" w:cs="Arial"/>
                <w:b/>
                <w:sz w:val="20"/>
                <w:szCs w:val="20"/>
              </w:rPr>
              <w:t>R. Br.</w:t>
            </w:r>
          </w:p>
        </w:tc>
        <w:tc>
          <w:tcPr>
            <w:tcW w:w="4142" w:type="dxa"/>
            <w:vMerge w:val="restart"/>
            <w:vAlign w:val="center"/>
          </w:tcPr>
          <w:p w14:paraId="26A096A4" w14:textId="50EEFF91" w:rsidR="00551C6E" w:rsidRPr="00A94C21" w:rsidRDefault="00551C6E" w:rsidP="00551C6E">
            <w:pPr>
              <w:rPr>
                <w:rFonts w:ascii="Arial" w:hAnsi="Arial" w:cs="Arial"/>
                <w:b/>
                <w:sz w:val="20"/>
                <w:szCs w:val="20"/>
              </w:rPr>
            </w:pPr>
            <w:r w:rsidRPr="00A94C21">
              <w:rPr>
                <w:rFonts w:ascii="Arial" w:hAnsi="Arial" w:cs="Arial"/>
                <w:b/>
                <w:sz w:val="20"/>
                <w:szCs w:val="20"/>
              </w:rPr>
              <w:t>Lokacija instalacije</w:t>
            </w:r>
          </w:p>
        </w:tc>
        <w:tc>
          <w:tcPr>
            <w:tcW w:w="4043" w:type="dxa"/>
            <w:gridSpan w:val="2"/>
            <w:vAlign w:val="center"/>
          </w:tcPr>
          <w:p w14:paraId="4FC05BAF" w14:textId="391A4AD4" w:rsidR="00551C6E" w:rsidRPr="00A94C21" w:rsidRDefault="00E93605" w:rsidP="00E93605">
            <w:pPr>
              <w:jc w:val="center"/>
              <w:rPr>
                <w:rFonts w:ascii="Arial" w:hAnsi="Arial" w:cs="Arial"/>
                <w:b/>
                <w:sz w:val="20"/>
                <w:szCs w:val="20"/>
              </w:rPr>
            </w:pPr>
            <w:r w:rsidRPr="00A94C21">
              <w:rPr>
                <w:rFonts w:ascii="Arial" w:hAnsi="Arial" w:cs="Arial"/>
                <w:b/>
                <w:sz w:val="20"/>
                <w:szCs w:val="20"/>
              </w:rPr>
              <w:t>Broj potrebnih komada</w:t>
            </w:r>
          </w:p>
        </w:tc>
      </w:tr>
      <w:tr w:rsidR="00551C6E" w:rsidRPr="00A94C21" w14:paraId="5A6934CE" w14:textId="5263CD11" w:rsidTr="008926BD">
        <w:trPr>
          <w:trHeight w:val="429"/>
        </w:trPr>
        <w:tc>
          <w:tcPr>
            <w:tcW w:w="877" w:type="dxa"/>
            <w:vMerge/>
            <w:vAlign w:val="center"/>
          </w:tcPr>
          <w:p w14:paraId="70838C19" w14:textId="11EFA067" w:rsidR="00551C6E" w:rsidRPr="00A94C21" w:rsidRDefault="00551C6E" w:rsidP="00551C6E">
            <w:pPr>
              <w:rPr>
                <w:rFonts w:ascii="Arial" w:hAnsi="Arial" w:cs="Arial"/>
                <w:b/>
                <w:sz w:val="20"/>
                <w:szCs w:val="20"/>
              </w:rPr>
            </w:pPr>
          </w:p>
        </w:tc>
        <w:tc>
          <w:tcPr>
            <w:tcW w:w="4142" w:type="dxa"/>
            <w:vMerge/>
            <w:vAlign w:val="center"/>
          </w:tcPr>
          <w:p w14:paraId="01A28BB4" w14:textId="25B84FF1" w:rsidR="00551C6E" w:rsidRPr="00A94C21" w:rsidRDefault="00551C6E" w:rsidP="00551C6E">
            <w:pPr>
              <w:rPr>
                <w:rFonts w:ascii="Arial" w:hAnsi="Arial" w:cs="Arial"/>
                <w:b/>
                <w:sz w:val="20"/>
                <w:szCs w:val="20"/>
              </w:rPr>
            </w:pPr>
          </w:p>
        </w:tc>
        <w:tc>
          <w:tcPr>
            <w:tcW w:w="2143" w:type="dxa"/>
            <w:vAlign w:val="center"/>
          </w:tcPr>
          <w:p w14:paraId="53D62C2A" w14:textId="1511631D" w:rsidR="00551C6E" w:rsidRPr="00A94C21" w:rsidRDefault="00551C6E" w:rsidP="004D68A6">
            <w:pPr>
              <w:jc w:val="center"/>
              <w:rPr>
                <w:rFonts w:ascii="Arial" w:hAnsi="Arial" w:cs="Arial"/>
                <w:b/>
                <w:sz w:val="20"/>
                <w:szCs w:val="20"/>
              </w:rPr>
            </w:pPr>
            <w:r w:rsidRPr="00A94C21">
              <w:rPr>
                <w:rFonts w:ascii="Arial" w:hAnsi="Arial" w:cs="Arial"/>
                <w:b/>
                <w:sz w:val="20"/>
                <w:szCs w:val="20"/>
              </w:rPr>
              <w:t>Vanjska antena</w:t>
            </w:r>
          </w:p>
        </w:tc>
        <w:tc>
          <w:tcPr>
            <w:tcW w:w="1900" w:type="dxa"/>
            <w:vAlign w:val="center"/>
          </w:tcPr>
          <w:p w14:paraId="59BEED2D" w14:textId="10A3076A" w:rsidR="00551C6E" w:rsidRPr="00A94C21" w:rsidRDefault="00551C6E" w:rsidP="00551C6E">
            <w:pPr>
              <w:rPr>
                <w:rFonts w:ascii="Arial" w:hAnsi="Arial" w:cs="Arial"/>
                <w:b/>
                <w:sz w:val="20"/>
                <w:szCs w:val="20"/>
              </w:rPr>
            </w:pPr>
            <w:r w:rsidRPr="00A94C21">
              <w:rPr>
                <w:rFonts w:ascii="Arial" w:hAnsi="Arial" w:cs="Arial"/>
                <w:b/>
                <w:sz w:val="20"/>
                <w:szCs w:val="20"/>
              </w:rPr>
              <w:t>Unutarnja antena</w:t>
            </w:r>
          </w:p>
        </w:tc>
      </w:tr>
      <w:tr w:rsidR="00551C6E" w:rsidRPr="00A94C21" w14:paraId="0BF2942E" w14:textId="24C5ED01" w:rsidTr="00855B8B">
        <w:trPr>
          <w:trHeight w:val="567"/>
        </w:trPr>
        <w:tc>
          <w:tcPr>
            <w:tcW w:w="877" w:type="dxa"/>
            <w:vAlign w:val="center"/>
          </w:tcPr>
          <w:p w14:paraId="111B9735" w14:textId="77777777" w:rsidR="00551C6E" w:rsidRPr="00A94C21" w:rsidRDefault="00551C6E" w:rsidP="00A94C21">
            <w:pPr>
              <w:jc w:val="center"/>
              <w:rPr>
                <w:rFonts w:ascii="Arial" w:hAnsi="Arial" w:cs="Arial"/>
                <w:sz w:val="20"/>
                <w:szCs w:val="20"/>
              </w:rPr>
            </w:pPr>
            <w:r w:rsidRPr="00A94C21">
              <w:rPr>
                <w:rFonts w:ascii="Arial" w:hAnsi="Arial" w:cs="Arial"/>
                <w:sz w:val="20"/>
                <w:szCs w:val="20"/>
              </w:rPr>
              <w:t>1.</w:t>
            </w:r>
          </w:p>
        </w:tc>
        <w:tc>
          <w:tcPr>
            <w:tcW w:w="4142" w:type="dxa"/>
            <w:vAlign w:val="center"/>
          </w:tcPr>
          <w:p w14:paraId="6A8493F5" w14:textId="245FBA3E" w:rsidR="00551C6E" w:rsidRPr="001357F9" w:rsidRDefault="001357F9" w:rsidP="005B103C">
            <w:pPr>
              <w:rPr>
                <w:rFonts w:ascii="Arial" w:hAnsi="Arial" w:cs="Arial"/>
                <w:bCs/>
                <w:sz w:val="20"/>
                <w:szCs w:val="20"/>
              </w:rPr>
            </w:pPr>
            <w:r w:rsidRPr="001357F9">
              <w:rPr>
                <w:rFonts w:ascii="Arial" w:hAnsi="Arial" w:cs="Arial"/>
                <w:bCs/>
                <w:sz w:val="20"/>
                <w:szCs w:val="20"/>
              </w:rPr>
              <w:t xml:space="preserve">Zgrada gradske uprave, Primorje 39 </w:t>
            </w:r>
          </w:p>
        </w:tc>
        <w:tc>
          <w:tcPr>
            <w:tcW w:w="2143" w:type="dxa"/>
            <w:vAlign w:val="center"/>
          </w:tcPr>
          <w:p w14:paraId="7B2D17AF" w14:textId="1B579B74" w:rsidR="00855B8B" w:rsidRPr="00A94C21" w:rsidRDefault="00A23B9F" w:rsidP="00855B8B">
            <w:pPr>
              <w:jc w:val="center"/>
              <w:rPr>
                <w:rFonts w:ascii="Arial" w:hAnsi="Arial" w:cs="Arial"/>
                <w:sz w:val="20"/>
                <w:szCs w:val="20"/>
              </w:rPr>
            </w:pPr>
            <w:r w:rsidRPr="00A94C21">
              <w:rPr>
                <w:rFonts w:ascii="Arial" w:hAnsi="Arial" w:cs="Arial"/>
                <w:sz w:val="20"/>
                <w:szCs w:val="20"/>
              </w:rPr>
              <w:t>3</w:t>
            </w:r>
          </w:p>
        </w:tc>
        <w:tc>
          <w:tcPr>
            <w:tcW w:w="1900" w:type="dxa"/>
            <w:vAlign w:val="center"/>
          </w:tcPr>
          <w:p w14:paraId="5821FDB4" w14:textId="44F16179" w:rsidR="00551C6E" w:rsidRPr="00A94C21" w:rsidRDefault="00951366" w:rsidP="00855B8B">
            <w:pPr>
              <w:jc w:val="center"/>
              <w:rPr>
                <w:rFonts w:ascii="Arial" w:hAnsi="Arial" w:cs="Arial"/>
                <w:sz w:val="20"/>
                <w:szCs w:val="20"/>
              </w:rPr>
            </w:pPr>
            <w:r w:rsidRPr="00A94C21">
              <w:rPr>
                <w:rFonts w:ascii="Arial" w:hAnsi="Arial" w:cs="Arial"/>
                <w:sz w:val="20"/>
                <w:szCs w:val="20"/>
              </w:rPr>
              <w:t>0</w:t>
            </w:r>
          </w:p>
        </w:tc>
      </w:tr>
      <w:tr w:rsidR="00855B8B" w:rsidRPr="00A94C21" w14:paraId="6DE72B27" w14:textId="2DFD5F34" w:rsidTr="00855B8B">
        <w:trPr>
          <w:trHeight w:val="567"/>
        </w:trPr>
        <w:tc>
          <w:tcPr>
            <w:tcW w:w="877" w:type="dxa"/>
            <w:vAlign w:val="center"/>
          </w:tcPr>
          <w:p w14:paraId="742B6912" w14:textId="3ACD726F" w:rsidR="00855B8B" w:rsidRPr="00A94C21" w:rsidRDefault="00855B8B" w:rsidP="00A94C21">
            <w:pPr>
              <w:jc w:val="center"/>
              <w:rPr>
                <w:rFonts w:ascii="Arial" w:hAnsi="Arial" w:cs="Arial"/>
                <w:sz w:val="20"/>
                <w:szCs w:val="20"/>
              </w:rPr>
            </w:pPr>
            <w:r w:rsidRPr="00A94C21">
              <w:rPr>
                <w:rFonts w:ascii="Arial" w:hAnsi="Arial" w:cs="Arial"/>
                <w:sz w:val="20"/>
                <w:szCs w:val="20"/>
              </w:rPr>
              <w:t>2.</w:t>
            </w:r>
          </w:p>
        </w:tc>
        <w:tc>
          <w:tcPr>
            <w:tcW w:w="4142" w:type="dxa"/>
            <w:vAlign w:val="center"/>
          </w:tcPr>
          <w:p w14:paraId="406AD8DE" w14:textId="2964C04D" w:rsidR="00855B8B" w:rsidRPr="00A94C21" w:rsidRDefault="00C047A8" w:rsidP="00855B8B">
            <w:pPr>
              <w:rPr>
                <w:rFonts w:ascii="Arial" w:hAnsi="Arial" w:cs="Arial"/>
                <w:b/>
                <w:sz w:val="20"/>
                <w:szCs w:val="20"/>
              </w:rPr>
            </w:pPr>
            <w:r w:rsidRPr="00A94C21">
              <w:rPr>
                <w:rFonts w:ascii="Arial" w:hAnsi="Arial" w:cs="Arial"/>
                <w:sz w:val="20"/>
                <w:szCs w:val="20"/>
              </w:rPr>
              <w:t>Obalni park Banj</w:t>
            </w:r>
            <w:r w:rsidR="00E4722A">
              <w:rPr>
                <w:rFonts w:ascii="Arial" w:hAnsi="Arial" w:cs="Arial"/>
                <w:sz w:val="20"/>
                <w:szCs w:val="20"/>
              </w:rPr>
              <w:t>, Palada bb</w:t>
            </w:r>
          </w:p>
        </w:tc>
        <w:tc>
          <w:tcPr>
            <w:tcW w:w="2143" w:type="dxa"/>
            <w:vAlign w:val="center"/>
          </w:tcPr>
          <w:p w14:paraId="5E0E83E7" w14:textId="0BC25BA1" w:rsidR="00855B8B" w:rsidRPr="00A94C21" w:rsidRDefault="00A23B9F" w:rsidP="00855B8B">
            <w:pPr>
              <w:jc w:val="center"/>
              <w:rPr>
                <w:rFonts w:ascii="Arial" w:hAnsi="Arial" w:cs="Arial"/>
                <w:sz w:val="20"/>
                <w:szCs w:val="20"/>
              </w:rPr>
            </w:pPr>
            <w:r w:rsidRPr="00A94C21">
              <w:rPr>
                <w:rFonts w:ascii="Arial" w:hAnsi="Arial" w:cs="Arial"/>
                <w:sz w:val="20"/>
                <w:szCs w:val="20"/>
              </w:rPr>
              <w:t>1</w:t>
            </w:r>
          </w:p>
        </w:tc>
        <w:tc>
          <w:tcPr>
            <w:tcW w:w="1900" w:type="dxa"/>
            <w:vAlign w:val="center"/>
          </w:tcPr>
          <w:p w14:paraId="6C3A0DCD" w14:textId="564C3A5A" w:rsidR="00855B8B" w:rsidRPr="00A94C21" w:rsidRDefault="00205730" w:rsidP="00855B8B">
            <w:pPr>
              <w:jc w:val="center"/>
              <w:rPr>
                <w:rFonts w:ascii="Arial" w:hAnsi="Arial" w:cs="Arial"/>
                <w:sz w:val="20"/>
                <w:szCs w:val="20"/>
              </w:rPr>
            </w:pPr>
            <w:r w:rsidRPr="00A94C21">
              <w:rPr>
                <w:rFonts w:ascii="Arial" w:hAnsi="Arial" w:cs="Arial"/>
                <w:sz w:val="20"/>
                <w:szCs w:val="20"/>
              </w:rPr>
              <w:t>0</w:t>
            </w:r>
          </w:p>
        </w:tc>
      </w:tr>
      <w:tr w:rsidR="00855B8B" w:rsidRPr="00A94C21" w14:paraId="788CABD1" w14:textId="7056B418" w:rsidTr="00A5079B">
        <w:trPr>
          <w:trHeight w:val="486"/>
        </w:trPr>
        <w:tc>
          <w:tcPr>
            <w:tcW w:w="877" w:type="dxa"/>
            <w:vAlign w:val="center"/>
          </w:tcPr>
          <w:p w14:paraId="586F6922" w14:textId="77777777" w:rsidR="00855B8B" w:rsidRPr="00A94C21" w:rsidRDefault="00855B8B" w:rsidP="00A94C21">
            <w:pPr>
              <w:jc w:val="center"/>
              <w:rPr>
                <w:rFonts w:ascii="Arial" w:hAnsi="Arial" w:cs="Arial"/>
                <w:sz w:val="20"/>
                <w:szCs w:val="20"/>
              </w:rPr>
            </w:pPr>
            <w:r w:rsidRPr="00A94C21">
              <w:rPr>
                <w:rFonts w:ascii="Arial" w:hAnsi="Arial" w:cs="Arial"/>
                <w:sz w:val="20"/>
                <w:szCs w:val="20"/>
              </w:rPr>
              <w:t>3.</w:t>
            </w:r>
          </w:p>
        </w:tc>
        <w:tc>
          <w:tcPr>
            <w:tcW w:w="4142" w:type="dxa"/>
            <w:vAlign w:val="center"/>
          </w:tcPr>
          <w:p w14:paraId="452121D5" w14:textId="3600E024" w:rsidR="00855B8B" w:rsidRPr="00A94C21" w:rsidRDefault="001357F9" w:rsidP="00855B8B">
            <w:pPr>
              <w:rPr>
                <w:rFonts w:ascii="Arial" w:hAnsi="Arial" w:cs="Arial"/>
                <w:sz w:val="20"/>
                <w:szCs w:val="20"/>
              </w:rPr>
            </w:pPr>
            <w:r>
              <w:rPr>
                <w:rFonts w:ascii="Arial" w:hAnsi="Arial" w:cs="Arial"/>
                <w:sz w:val="20"/>
                <w:szCs w:val="20"/>
              </w:rPr>
              <w:t>Zgrada DVD Luben, Palada bb</w:t>
            </w:r>
          </w:p>
        </w:tc>
        <w:tc>
          <w:tcPr>
            <w:tcW w:w="2143" w:type="dxa"/>
            <w:vAlign w:val="center"/>
          </w:tcPr>
          <w:p w14:paraId="231BB21C" w14:textId="5262B685" w:rsidR="00855B8B" w:rsidRPr="00A94C21" w:rsidRDefault="00A5079B" w:rsidP="00855B8B">
            <w:pPr>
              <w:jc w:val="center"/>
              <w:rPr>
                <w:rFonts w:ascii="Arial" w:hAnsi="Arial" w:cs="Arial"/>
                <w:sz w:val="20"/>
                <w:szCs w:val="20"/>
              </w:rPr>
            </w:pPr>
            <w:r w:rsidRPr="00A94C21">
              <w:rPr>
                <w:rFonts w:ascii="Arial" w:hAnsi="Arial" w:cs="Arial"/>
                <w:sz w:val="20"/>
                <w:szCs w:val="20"/>
              </w:rPr>
              <w:t>1</w:t>
            </w:r>
          </w:p>
        </w:tc>
        <w:tc>
          <w:tcPr>
            <w:tcW w:w="1900" w:type="dxa"/>
            <w:vAlign w:val="center"/>
          </w:tcPr>
          <w:p w14:paraId="4947E5D8" w14:textId="517A5BD0" w:rsidR="00855B8B" w:rsidRPr="00A94C21" w:rsidRDefault="00951366" w:rsidP="00855B8B">
            <w:pPr>
              <w:jc w:val="center"/>
              <w:rPr>
                <w:rFonts w:ascii="Arial" w:hAnsi="Arial" w:cs="Arial"/>
                <w:sz w:val="20"/>
                <w:szCs w:val="20"/>
              </w:rPr>
            </w:pPr>
            <w:r w:rsidRPr="00A94C21">
              <w:rPr>
                <w:rFonts w:ascii="Arial" w:hAnsi="Arial" w:cs="Arial"/>
                <w:sz w:val="20"/>
                <w:szCs w:val="20"/>
              </w:rPr>
              <w:t>0</w:t>
            </w:r>
          </w:p>
        </w:tc>
      </w:tr>
      <w:tr w:rsidR="00A5079B" w:rsidRPr="00A94C21" w14:paraId="5F6C5584" w14:textId="77777777" w:rsidTr="00A5079B">
        <w:trPr>
          <w:trHeight w:val="567"/>
        </w:trPr>
        <w:tc>
          <w:tcPr>
            <w:tcW w:w="877" w:type="dxa"/>
          </w:tcPr>
          <w:p w14:paraId="0C0D0CCC" w14:textId="77777777" w:rsidR="005814BC" w:rsidRPr="00A94C21" w:rsidRDefault="005814BC" w:rsidP="00A94C21">
            <w:pPr>
              <w:jc w:val="center"/>
              <w:rPr>
                <w:rFonts w:ascii="Arial" w:hAnsi="Arial" w:cs="Arial"/>
                <w:sz w:val="20"/>
                <w:szCs w:val="20"/>
              </w:rPr>
            </w:pPr>
          </w:p>
          <w:p w14:paraId="4A91C3CD" w14:textId="128ED1A3" w:rsidR="00A5079B" w:rsidRPr="00A94C21" w:rsidRDefault="00A5079B" w:rsidP="00A94C21">
            <w:pPr>
              <w:jc w:val="center"/>
              <w:rPr>
                <w:rFonts w:ascii="Arial" w:hAnsi="Arial" w:cs="Arial"/>
                <w:sz w:val="20"/>
                <w:szCs w:val="20"/>
              </w:rPr>
            </w:pPr>
            <w:r w:rsidRPr="00A94C21">
              <w:rPr>
                <w:rFonts w:ascii="Arial" w:hAnsi="Arial" w:cs="Arial"/>
                <w:sz w:val="20"/>
                <w:szCs w:val="20"/>
              </w:rPr>
              <w:t>4.</w:t>
            </w:r>
          </w:p>
        </w:tc>
        <w:tc>
          <w:tcPr>
            <w:tcW w:w="4142" w:type="dxa"/>
          </w:tcPr>
          <w:p w14:paraId="7F9BAED3" w14:textId="77777777" w:rsidR="005814BC" w:rsidRPr="00A94C21" w:rsidRDefault="005814BC" w:rsidP="00825807">
            <w:pPr>
              <w:rPr>
                <w:rFonts w:ascii="Arial" w:hAnsi="Arial" w:cs="Arial"/>
                <w:b/>
                <w:sz w:val="20"/>
                <w:szCs w:val="20"/>
              </w:rPr>
            </w:pPr>
          </w:p>
          <w:p w14:paraId="55116D82" w14:textId="70D7D983" w:rsidR="00A5079B" w:rsidRPr="001357F9" w:rsidRDefault="001357F9" w:rsidP="00825807">
            <w:pPr>
              <w:rPr>
                <w:rFonts w:ascii="Arial" w:hAnsi="Arial" w:cs="Arial"/>
                <w:bCs/>
                <w:sz w:val="20"/>
                <w:szCs w:val="20"/>
              </w:rPr>
            </w:pPr>
            <w:r w:rsidRPr="001357F9">
              <w:rPr>
                <w:rFonts w:ascii="Arial" w:hAnsi="Arial" w:cs="Arial"/>
                <w:bCs/>
                <w:sz w:val="20"/>
                <w:szCs w:val="20"/>
              </w:rPr>
              <w:t xml:space="preserve">Zgrada Malenice, Primorje bb </w:t>
            </w:r>
          </w:p>
        </w:tc>
        <w:tc>
          <w:tcPr>
            <w:tcW w:w="2143" w:type="dxa"/>
          </w:tcPr>
          <w:p w14:paraId="3B7FEC29" w14:textId="77777777" w:rsidR="00A5079B" w:rsidRPr="00A94C21" w:rsidRDefault="00A5079B" w:rsidP="00825807">
            <w:pPr>
              <w:jc w:val="center"/>
              <w:rPr>
                <w:rFonts w:ascii="Arial" w:hAnsi="Arial" w:cs="Arial"/>
                <w:sz w:val="20"/>
                <w:szCs w:val="20"/>
              </w:rPr>
            </w:pPr>
          </w:p>
          <w:p w14:paraId="18A2EC7F" w14:textId="6F4E480F" w:rsidR="00A5079B" w:rsidRPr="00A94C21" w:rsidRDefault="00A23B9F" w:rsidP="00825807">
            <w:pPr>
              <w:jc w:val="center"/>
              <w:rPr>
                <w:rFonts w:ascii="Arial" w:hAnsi="Arial" w:cs="Arial"/>
                <w:sz w:val="20"/>
                <w:szCs w:val="20"/>
              </w:rPr>
            </w:pPr>
            <w:r w:rsidRPr="00A94C21">
              <w:rPr>
                <w:rFonts w:ascii="Arial" w:hAnsi="Arial" w:cs="Arial"/>
                <w:sz w:val="20"/>
                <w:szCs w:val="20"/>
              </w:rPr>
              <w:t>2</w:t>
            </w:r>
          </w:p>
        </w:tc>
        <w:tc>
          <w:tcPr>
            <w:tcW w:w="1900" w:type="dxa"/>
          </w:tcPr>
          <w:p w14:paraId="7D5EA7C3" w14:textId="77777777" w:rsidR="00A5079B" w:rsidRPr="00A94C21" w:rsidRDefault="00A5079B" w:rsidP="00825807">
            <w:pPr>
              <w:jc w:val="center"/>
              <w:rPr>
                <w:rFonts w:ascii="Arial" w:hAnsi="Arial" w:cs="Arial"/>
                <w:sz w:val="20"/>
                <w:szCs w:val="20"/>
              </w:rPr>
            </w:pPr>
          </w:p>
          <w:p w14:paraId="3D577690" w14:textId="3593ACF3" w:rsidR="00A5079B" w:rsidRPr="00A94C21" w:rsidRDefault="00A5079B" w:rsidP="00825807">
            <w:pPr>
              <w:jc w:val="center"/>
              <w:rPr>
                <w:rFonts w:ascii="Arial" w:hAnsi="Arial" w:cs="Arial"/>
                <w:sz w:val="20"/>
                <w:szCs w:val="20"/>
              </w:rPr>
            </w:pPr>
            <w:r w:rsidRPr="00A94C21">
              <w:rPr>
                <w:rFonts w:ascii="Arial" w:hAnsi="Arial" w:cs="Arial"/>
                <w:sz w:val="20"/>
                <w:szCs w:val="20"/>
              </w:rPr>
              <w:t>0</w:t>
            </w:r>
          </w:p>
        </w:tc>
      </w:tr>
      <w:tr w:rsidR="00A5079B" w:rsidRPr="00A94C21" w14:paraId="3FFBC46B" w14:textId="77777777" w:rsidTr="00A5079B">
        <w:trPr>
          <w:trHeight w:val="516"/>
        </w:trPr>
        <w:tc>
          <w:tcPr>
            <w:tcW w:w="877" w:type="dxa"/>
          </w:tcPr>
          <w:p w14:paraId="327005B3" w14:textId="77777777" w:rsidR="005814BC" w:rsidRPr="00A94C21" w:rsidRDefault="005814BC" w:rsidP="00A94C21">
            <w:pPr>
              <w:jc w:val="center"/>
              <w:rPr>
                <w:rFonts w:ascii="Arial" w:hAnsi="Arial" w:cs="Arial"/>
                <w:sz w:val="20"/>
                <w:szCs w:val="20"/>
              </w:rPr>
            </w:pPr>
          </w:p>
          <w:p w14:paraId="5A1995AC" w14:textId="6FF20328" w:rsidR="00A5079B" w:rsidRPr="00A94C21" w:rsidRDefault="00A5079B" w:rsidP="00A94C21">
            <w:pPr>
              <w:jc w:val="center"/>
              <w:rPr>
                <w:rFonts w:ascii="Arial" w:hAnsi="Arial" w:cs="Arial"/>
                <w:sz w:val="20"/>
                <w:szCs w:val="20"/>
              </w:rPr>
            </w:pPr>
            <w:r w:rsidRPr="00A94C21">
              <w:rPr>
                <w:rFonts w:ascii="Arial" w:hAnsi="Arial" w:cs="Arial"/>
                <w:sz w:val="20"/>
                <w:szCs w:val="20"/>
              </w:rPr>
              <w:t>5.</w:t>
            </w:r>
          </w:p>
        </w:tc>
        <w:tc>
          <w:tcPr>
            <w:tcW w:w="4142" w:type="dxa"/>
          </w:tcPr>
          <w:p w14:paraId="644BC4C0" w14:textId="77777777" w:rsidR="005814BC" w:rsidRPr="00A94C21" w:rsidRDefault="005814BC" w:rsidP="00825807">
            <w:pPr>
              <w:rPr>
                <w:rFonts w:ascii="Arial" w:hAnsi="Arial" w:cs="Arial"/>
                <w:b/>
                <w:sz w:val="20"/>
                <w:szCs w:val="20"/>
              </w:rPr>
            </w:pPr>
          </w:p>
          <w:p w14:paraId="228FD6D4" w14:textId="35CAE57A" w:rsidR="00A5079B" w:rsidRPr="00A94C21" w:rsidRDefault="00D1010E" w:rsidP="00825807">
            <w:pPr>
              <w:rPr>
                <w:rFonts w:ascii="Arial" w:hAnsi="Arial" w:cs="Arial"/>
                <w:b/>
                <w:sz w:val="20"/>
                <w:szCs w:val="20"/>
              </w:rPr>
            </w:pPr>
            <w:r w:rsidRPr="00A94C21">
              <w:rPr>
                <w:rFonts w:ascii="Arial" w:hAnsi="Arial" w:cs="Arial"/>
                <w:sz w:val="20"/>
                <w:szCs w:val="20"/>
              </w:rPr>
              <w:t>Dom kulture „Matija Mažić“</w:t>
            </w:r>
            <w:r w:rsidR="00E4722A">
              <w:rPr>
                <w:rFonts w:ascii="Arial" w:hAnsi="Arial" w:cs="Arial"/>
                <w:sz w:val="20"/>
                <w:szCs w:val="20"/>
              </w:rPr>
              <w:t>, Palada bb</w:t>
            </w:r>
          </w:p>
        </w:tc>
        <w:tc>
          <w:tcPr>
            <w:tcW w:w="2143" w:type="dxa"/>
          </w:tcPr>
          <w:p w14:paraId="3B262A77" w14:textId="77777777" w:rsidR="00A5079B" w:rsidRPr="00A94C21" w:rsidRDefault="00A5079B" w:rsidP="00825807">
            <w:pPr>
              <w:jc w:val="center"/>
              <w:rPr>
                <w:rFonts w:ascii="Arial" w:hAnsi="Arial" w:cs="Arial"/>
                <w:sz w:val="20"/>
                <w:szCs w:val="20"/>
              </w:rPr>
            </w:pPr>
          </w:p>
          <w:p w14:paraId="033159B6" w14:textId="143A5D4F" w:rsidR="00A5079B" w:rsidRPr="00A94C21" w:rsidRDefault="00D1010E" w:rsidP="00825807">
            <w:pPr>
              <w:jc w:val="center"/>
              <w:rPr>
                <w:rFonts w:ascii="Arial" w:hAnsi="Arial" w:cs="Arial"/>
                <w:sz w:val="20"/>
                <w:szCs w:val="20"/>
              </w:rPr>
            </w:pPr>
            <w:r w:rsidRPr="00A94C21">
              <w:rPr>
                <w:rFonts w:ascii="Arial" w:hAnsi="Arial" w:cs="Arial"/>
                <w:sz w:val="20"/>
                <w:szCs w:val="20"/>
              </w:rPr>
              <w:t>0</w:t>
            </w:r>
          </w:p>
        </w:tc>
        <w:tc>
          <w:tcPr>
            <w:tcW w:w="1900" w:type="dxa"/>
          </w:tcPr>
          <w:p w14:paraId="762B1C97" w14:textId="3D356F2F" w:rsidR="00A5079B" w:rsidRPr="00A94C21" w:rsidRDefault="00A5079B" w:rsidP="00825807">
            <w:pPr>
              <w:jc w:val="center"/>
              <w:rPr>
                <w:rFonts w:ascii="Arial" w:hAnsi="Arial" w:cs="Arial"/>
                <w:sz w:val="20"/>
                <w:szCs w:val="20"/>
              </w:rPr>
            </w:pPr>
          </w:p>
          <w:p w14:paraId="174B54AA" w14:textId="72603DBE" w:rsidR="00A5079B" w:rsidRPr="00A94C21" w:rsidRDefault="00D1010E" w:rsidP="00825807">
            <w:pPr>
              <w:jc w:val="center"/>
              <w:rPr>
                <w:rFonts w:ascii="Arial" w:hAnsi="Arial" w:cs="Arial"/>
                <w:sz w:val="20"/>
                <w:szCs w:val="20"/>
              </w:rPr>
            </w:pPr>
            <w:r w:rsidRPr="00A94C21">
              <w:rPr>
                <w:rFonts w:ascii="Arial" w:hAnsi="Arial" w:cs="Arial"/>
                <w:sz w:val="20"/>
                <w:szCs w:val="20"/>
              </w:rPr>
              <w:t>2</w:t>
            </w:r>
          </w:p>
        </w:tc>
      </w:tr>
      <w:tr w:rsidR="00A5079B" w:rsidRPr="00A94C21" w14:paraId="7B7447E1" w14:textId="77777777" w:rsidTr="00A5079B">
        <w:trPr>
          <w:trHeight w:val="567"/>
        </w:trPr>
        <w:tc>
          <w:tcPr>
            <w:tcW w:w="877" w:type="dxa"/>
          </w:tcPr>
          <w:p w14:paraId="14ECF86C" w14:textId="77777777" w:rsidR="005814BC" w:rsidRPr="00A94C21" w:rsidRDefault="005814BC" w:rsidP="00A94C21">
            <w:pPr>
              <w:jc w:val="center"/>
              <w:rPr>
                <w:rFonts w:ascii="Arial" w:hAnsi="Arial" w:cs="Arial"/>
                <w:sz w:val="20"/>
                <w:szCs w:val="20"/>
              </w:rPr>
            </w:pPr>
          </w:p>
          <w:p w14:paraId="38AB125D" w14:textId="49C7E6C5" w:rsidR="00A5079B" w:rsidRPr="00A94C21" w:rsidRDefault="00A5079B" w:rsidP="00A94C21">
            <w:pPr>
              <w:jc w:val="center"/>
              <w:rPr>
                <w:rFonts w:ascii="Arial" w:hAnsi="Arial" w:cs="Arial"/>
                <w:sz w:val="20"/>
                <w:szCs w:val="20"/>
              </w:rPr>
            </w:pPr>
            <w:r w:rsidRPr="00A94C21">
              <w:rPr>
                <w:rFonts w:ascii="Arial" w:hAnsi="Arial" w:cs="Arial"/>
                <w:sz w:val="20"/>
                <w:szCs w:val="20"/>
              </w:rPr>
              <w:t>6.</w:t>
            </w:r>
          </w:p>
        </w:tc>
        <w:tc>
          <w:tcPr>
            <w:tcW w:w="4142" w:type="dxa"/>
          </w:tcPr>
          <w:p w14:paraId="2A278976" w14:textId="77777777" w:rsidR="005814BC" w:rsidRPr="00A94C21" w:rsidRDefault="005814BC" w:rsidP="00825807">
            <w:pPr>
              <w:rPr>
                <w:rFonts w:ascii="Arial" w:hAnsi="Arial" w:cs="Arial"/>
                <w:b/>
                <w:sz w:val="20"/>
                <w:szCs w:val="20"/>
              </w:rPr>
            </w:pPr>
          </w:p>
          <w:p w14:paraId="15EC5D4B" w14:textId="715060BC" w:rsidR="00A5079B" w:rsidRPr="00A94C21" w:rsidRDefault="009D7960" w:rsidP="00825807">
            <w:pPr>
              <w:rPr>
                <w:rFonts w:ascii="Arial" w:hAnsi="Arial" w:cs="Arial"/>
                <w:b/>
                <w:sz w:val="20"/>
                <w:szCs w:val="20"/>
              </w:rPr>
            </w:pPr>
            <w:r w:rsidRPr="00A94C21">
              <w:rPr>
                <w:rFonts w:ascii="Arial" w:hAnsi="Arial" w:cs="Arial"/>
                <w:sz w:val="20"/>
                <w:szCs w:val="20"/>
              </w:rPr>
              <w:t>Osnovna škola Bakar</w:t>
            </w:r>
            <w:r w:rsidR="00E4722A">
              <w:rPr>
                <w:rFonts w:ascii="Arial" w:hAnsi="Arial" w:cs="Arial"/>
                <w:sz w:val="20"/>
                <w:szCs w:val="20"/>
              </w:rPr>
              <w:t>, Lokaj 196</w:t>
            </w:r>
          </w:p>
        </w:tc>
        <w:tc>
          <w:tcPr>
            <w:tcW w:w="2143" w:type="dxa"/>
          </w:tcPr>
          <w:p w14:paraId="505AF2AB" w14:textId="77777777" w:rsidR="00A5079B" w:rsidRPr="00A94C21" w:rsidRDefault="00A5079B" w:rsidP="00825807">
            <w:pPr>
              <w:jc w:val="center"/>
              <w:rPr>
                <w:rFonts w:ascii="Arial" w:hAnsi="Arial" w:cs="Arial"/>
                <w:sz w:val="20"/>
                <w:szCs w:val="20"/>
              </w:rPr>
            </w:pPr>
          </w:p>
          <w:p w14:paraId="27C3C21E" w14:textId="21D70156" w:rsidR="00A5079B" w:rsidRPr="00A94C21" w:rsidRDefault="00A5079B" w:rsidP="00825807">
            <w:pPr>
              <w:jc w:val="center"/>
              <w:rPr>
                <w:rFonts w:ascii="Arial" w:hAnsi="Arial" w:cs="Arial"/>
                <w:sz w:val="20"/>
                <w:szCs w:val="20"/>
              </w:rPr>
            </w:pPr>
            <w:r w:rsidRPr="00A94C21">
              <w:rPr>
                <w:rFonts w:ascii="Arial" w:hAnsi="Arial" w:cs="Arial"/>
                <w:sz w:val="20"/>
                <w:szCs w:val="20"/>
              </w:rPr>
              <w:t>1</w:t>
            </w:r>
          </w:p>
        </w:tc>
        <w:tc>
          <w:tcPr>
            <w:tcW w:w="1900" w:type="dxa"/>
          </w:tcPr>
          <w:p w14:paraId="799AF5DF" w14:textId="77777777" w:rsidR="00A5079B" w:rsidRPr="00A94C21" w:rsidRDefault="00A5079B" w:rsidP="00825807">
            <w:pPr>
              <w:jc w:val="center"/>
              <w:rPr>
                <w:rFonts w:ascii="Arial" w:hAnsi="Arial" w:cs="Arial"/>
                <w:sz w:val="20"/>
                <w:szCs w:val="20"/>
              </w:rPr>
            </w:pPr>
          </w:p>
          <w:p w14:paraId="1BFAB166" w14:textId="4C1C6D53" w:rsidR="00A5079B" w:rsidRPr="00A94C21" w:rsidRDefault="00A5079B" w:rsidP="00825807">
            <w:pPr>
              <w:jc w:val="center"/>
              <w:rPr>
                <w:rFonts w:ascii="Arial" w:hAnsi="Arial" w:cs="Arial"/>
                <w:sz w:val="20"/>
                <w:szCs w:val="20"/>
              </w:rPr>
            </w:pPr>
            <w:r w:rsidRPr="00A94C21">
              <w:rPr>
                <w:rFonts w:ascii="Arial" w:hAnsi="Arial" w:cs="Arial"/>
                <w:sz w:val="20"/>
                <w:szCs w:val="20"/>
              </w:rPr>
              <w:t>0</w:t>
            </w:r>
          </w:p>
        </w:tc>
      </w:tr>
      <w:tr w:rsidR="00A5079B" w:rsidRPr="00A94C21" w14:paraId="57AA27F8" w14:textId="77777777" w:rsidTr="00D429D3">
        <w:trPr>
          <w:trHeight w:val="647"/>
        </w:trPr>
        <w:tc>
          <w:tcPr>
            <w:tcW w:w="877" w:type="dxa"/>
          </w:tcPr>
          <w:p w14:paraId="78A2A3D8" w14:textId="77777777" w:rsidR="005814BC" w:rsidRPr="00A94C21" w:rsidRDefault="005814BC" w:rsidP="00A94C21">
            <w:pPr>
              <w:jc w:val="center"/>
              <w:rPr>
                <w:rFonts w:ascii="Arial" w:hAnsi="Arial" w:cs="Arial"/>
                <w:sz w:val="20"/>
                <w:szCs w:val="20"/>
              </w:rPr>
            </w:pPr>
          </w:p>
          <w:p w14:paraId="36F67AED" w14:textId="49D12C70" w:rsidR="00A5079B" w:rsidRPr="00A94C21" w:rsidRDefault="00A5079B" w:rsidP="00A94C21">
            <w:pPr>
              <w:jc w:val="center"/>
              <w:rPr>
                <w:rFonts w:ascii="Arial" w:hAnsi="Arial" w:cs="Arial"/>
                <w:sz w:val="20"/>
                <w:szCs w:val="20"/>
              </w:rPr>
            </w:pPr>
            <w:r w:rsidRPr="00A94C21">
              <w:rPr>
                <w:rFonts w:ascii="Arial" w:hAnsi="Arial" w:cs="Arial"/>
                <w:sz w:val="20"/>
                <w:szCs w:val="20"/>
              </w:rPr>
              <w:t>7.</w:t>
            </w:r>
          </w:p>
        </w:tc>
        <w:tc>
          <w:tcPr>
            <w:tcW w:w="4142" w:type="dxa"/>
          </w:tcPr>
          <w:p w14:paraId="1BCD0E2F" w14:textId="77777777" w:rsidR="005814BC" w:rsidRPr="00A94C21" w:rsidRDefault="005814BC" w:rsidP="00825807">
            <w:pPr>
              <w:rPr>
                <w:rFonts w:ascii="Arial" w:hAnsi="Arial" w:cs="Arial"/>
                <w:b/>
                <w:sz w:val="20"/>
                <w:szCs w:val="20"/>
              </w:rPr>
            </w:pPr>
          </w:p>
          <w:p w14:paraId="28D69710" w14:textId="30A22D80" w:rsidR="00A5079B" w:rsidRPr="00A94C21" w:rsidRDefault="00A23B9F" w:rsidP="00825807">
            <w:pPr>
              <w:rPr>
                <w:rFonts w:ascii="Arial" w:hAnsi="Arial" w:cs="Arial"/>
                <w:b/>
                <w:sz w:val="20"/>
                <w:szCs w:val="20"/>
              </w:rPr>
            </w:pPr>
            <w:r w:rsidRPr="00A94C21">
              <w:rPr>
                <w:rFonts w:ascii="Arial" w:hAnsi="Arial" w:cs="Arial"/>
                <w:sz w:val="20"/>
                <w:szCs w:val="20"/>
              </w:rPr>
              <w:t>Kaštel</w:t>
            </w:r>
            <w:r w:rsidR="001357F9">
              <w:rPr>
                <w:rFonts w:ascii="Arial" w:hAnsi="Arial" w:cs="Arial"/>
                <w:sz w:val="20"/>
                <w:szCs w:val="20"/>
              </w:rPr>
              <w:t xml:space="preserve">, Frankopanska 268 </w:t>
            </w:r>
            <w:r w:rsidRPr="00A94C21">
              <w:rPr>
                <w:rFonts w:ascii="Arial" w:hAnsi="Arial" w:cs="Arial"/>
                <w:sz w:val="20"/>
                <w:szCs w:val="20"/>
              </w:rPr>
              <w:tab/>
            </w:r>
            <w:r w:rsidRPr="00A94C21">
              <w:rPr>
                <w:rFonts w:ascii="Arial" w:hAnsi="Arial" w:cs="Arial"/>
                <w:sz w:val="20"/>
                <w:szCs w:val="20"/>
              </w:rPr>
              <w:tab/>
            </w:r>
          </w:p>
        </w:tc>
        <w:tc>
          <w:tcPr>
            <w:tcW w:w="2143" w:type="dxa"/>
          </w:tcPr>
          <w:p w14:paraId="27B0AEFA" w14:textId="77777777" w:rsidR="005814BC" w:rsidRPr="00A94C21" w:rsidRDefault="005814BC" w:rsidP="00825807">
            <w:pPr>
              <w:jc w:val="center"/>
              <w:rPr>
                <w:rFonts w:ascii="Arial" w:hAnsi="Arial" w:cs="Arial"/>
                <w:sz w:val="20"/>
                <w:szCs w:val="20"/>
              </w:rPr>
            </w:pPr>
          </w:p>
          <w:p w14:paraId="4B6E06CC" w14:textId="0518E909" w:rsidR="00A5079B" w:rsidRPr="00A94C21" w:rsidRDefault="00A5079B" w:rsidP="00825807">
            <w:pPr>
              <w:jc w:val="center"/>
              <w:rPr>
                <w:rFonts w:ascii="Arial" w:hAnsi="Arial" w:cs="Arial"/>
                <w:sz w:val="20"/>
                <w:szCs w:val="20"/>
              </w:rPr>
            </w:pPr>
            <w:r w:rsidRPr="00A94C21">
              <w:rPr>
                <w:rFonts w:ascii="Arial" w:hAnsi="Arial" w:cs="Arial"/>
                <w:sz w:val="20"/>
                <w:szCs w:val="20"/>
              </w:rPr>
              <w:t>1</w:t>
            </w:r>
          </w:p>
        </w:tc>
        <w:tc>
          <w:tcPr>
            <w:tcW w:w="1900" w:type="dxa"/>
          </w:tcPr>
          <w:p w14:paraId="5B1DD0E2" w14:textId="77777777" w:rsidR="005814BC" w:rsidRPr="00A94C21" w:rsidRDefault="005814BC" w:rsidP="00825807">
            <w:pPr>
              <w:jc w:val="center"/>
              <w:rPr>
                <w:rFonts w:ascii="Arial" w:hAnsi="Arial" w:cs="Arial"/>
                <w:sz w:val="20"/>
                <w:szCs w:val="20"/>
              </w:rPr>
            </w:pPr>
          </w:p>
          <w:p w14:paraId="11AA6940" w14:textId="403562D8" w:rsidR="00A5079B" w:rsidRPr="00A94C21" w:rsidRDefault="00A5079B" w:rsidP="00825807">
            <w:pPr>
              <w:jc w:val="center"/>
              <w:rPr>
                <w:rFonts w:ascii="Arial" w:hAnsi="Arial" w:cs="Arial"/>
                <w:sz w:val="20"/>
                <w:szCs w:val="20"/>
              </w:rPr>
            </w:pPr>
            <w:r w:rsidRPr="00A94C21">
              <w:rPr>
                <w:rFonts w:ascii="Arial" w:hAnsi="Arial" w:cs="Arial"/>
                <w:sz w:val="20"/>
                <w:szCs w:val="20"/>
              </w:rPr>
              <w:t>0</w:t>
            </w:r>
          </w:p>
          <w:p w14:paraId="57078C9C" w14:textId="367A6CBD" w:rsidR="00A5079B" w:rsidRPr="00A94C21" w:rsidRDefault="00A5079B" w:rsidP="00825807">
            <w:pPr>
              <w:jc w:val="center"/>
              <w:rPr>
                <w:rFonts w:ascii="Arial" w:hAnsi="Arial" w:cs="Arial"/>
                <w:sz w:val="20"/>
                <w:szCs w:val="20"/>
              </w:rPr>
            </w:pPr>
          </w:p>
        </w:tc>
      </w:tr>
    </w:tbl>
    <w:p w14:paraId="046FBCAA" w14:textId="11CDFA78" w:rsidR="00A85779" w:rsidRDefault="00A85779"/>
    <w:p w14:paraId="260E7888" w14:textId="1432AFF5" w:rsidR="00A11CAC" w:rsidRDefault="00A11CAC"/>
    <w:p w14:paraId="1B79515A" w14:textId="77777777" w:rsidR="00CF30D6" w:rsidRDefault="00CF30D6"/>
    <w:p w14:paraId="25D961E8" w14:textId="1F8DC500" w:rsidR="00A11CAC" w:rsidRPr="004B1486" w:rsidRDefault="00A11CAC">
      <w:pPr>
        <w:rPr>
          <w:rFonts w:ascii="Arial" w:hAnsi="Arial" w:cs="Arial"/>
          <w:sz w:val="20"/>
          <w:szCs w:val="20"/>
        </w:rPr>
      </w:pPr>
    </w:p>
    <w:p w14:paraId="3F6792F7" w14:textId="24B4E911" w:rsidR="00A11CAC" w:rsidRPr="004B1486" w:rsidRDefault="00A11CAC" w:rsidP="00A11CAC">
      <w:pPr>
        <w:rPr>
          <w:rFonts w:ascii="Arial" w:hAnsi="Arial" w:cs="Arial"/>
          <w:sz w:val="20"/>
          <w:szCs w:val="20"/>
        </w:rPr>
      </w:pPr>
      <w:r w:rsidRPr="004B1486">
        <w:rPr>
          <w:rFonts w:ascii="Arial" w:hAnsi="Arial" w:cs="Arial"/>
          <w:sz w:val="20"/>
          <w:szCs w:val="20"/>
        </w:rPr>
        <w:t>U ___________</w:t>
      </w:r>
      <w:r w:rsidR="00A94C21">
        <w:rPr>
          <w:rFonts w:ascii="Arial" w:hAnsi="Arial" w:cs="Arial"/>
          <w:sz w:val="20"/>
          <w:szCs w:val="20"/>
        </w:rPr>
        <w:t>__</w:t>
      </w:r>
      <w:r w:rsidRPr="004B1486">
        <w:rPr>
          <w:rFonts w:ascii="Arial" w:hAnsi="Arial" w:cs="Arial"/>
          <w:sz w:val="20"/>
          <w:szCs w:val="20"/>
        </w:rPr>
        <w:t>, ___________20</w:t>
      </w:r>
      <w:r w:rsidR="003F0DF4">
        <w:rPr>
          <w:rFonts w:ascii="Arial" w:hAnsi="Arial" w:cs="Arial"/>
          <w:sz w:val="20"/>
          <w:szCs w:val="20"/>
        </w:rPr>
        <w:t>20</w:t>
      </w:r>
      <w:r w:rsidRPr="004B1486">
        <w:rPr>
          <w:rFonts w:ascii="Arial" w:hAnsi="Arial" w:cs="Arial"/>
          <w:sz w:val="20"/>
          <w:szCs w:val="20"/>
        </w:rPr>
        <w:t>. godin</w:t>
      </w:r>
      <w:r w:rsidR="002D5449">
        <w:rPr>
          <w:rFonts w:ascii="Arial" w:hAnsi="Arial" w:cs="Arial"/>
          <w:sz w:val="20"/>
          <w:szCs w:val="20"/>
        </w:rPr>
        <w:t>e</w:t>
      </w:r>
      <w:bookmarkStart w:id="4" w:name="_GoBack"/>
      <w:bookmarkEnd w:id="4"/>
    </w:p>
    <w:p w14:paraId="037DD5D1" w14:textId="77777777" w:rsidR="00A11CAC" w:rsidRPr="004B1486" w:rsidRDefault="00A11CAC" w:rsidP="00A11CAC">
      <w:pPr>
        <w:rPr>
          <w:rFonts w:ascii="Arial" w:hAnsi="Arial" w:cs="Arial"/>
          <w:sz w:val="20"/>
          <w:szCs w:val="20"/>
        </w:rPr>
      </w:pPr>
    </w:p>
    <w:p w14:paraId="03EF20A4" w14:textId="77777777" w:rsidR="00A11CAC" w:rsidRPr="004B1486" w:rsidRDefault="00A11CAC" w:rsidP="00A11CAC">
      <w:pPr>
        <w:rPr>
          <w:rFonts w:ascii="Arial" w:hAnsi="Arial" w:cs="Arial"/>
          <w:sz w:val="20"/>
          <w:szCs w:val="20"/>
        </w:rPr>
      </w:pPr>
    </w:p>
    <w:p w14:paraId="03FC394F" w14:textId="77777777" w:rsidR="00A11CAC" w:rsidRPr="004B1486" w:rsidRDefault="00A11CAC" w:rsidP="00A11CAC">
      <w:pPr>
        <w:rPr>
          <w:rFonts w:ascii="Arial" w:hAnsi="Arial" w:cs="Arial"/>
          <w:sz w:val="20"/>
          <w:szCs w:val="20"/>
        </w:rPr>
      </w:pPr>
    </w:p>
    <w:p w14:paraId="3CCCA475" w14:textId="516BFF51" w:rsidR="00A11CAC" w:rsidRPr="00A94C21" w:rsidRDefault="00A94C21" w:rsidP="00A94C21">
      <w:pPr>
        <w:widowControl w:val="0"/>
        <w:autoSpaceDE w:val="0"/>
        <w:autoSpaceDN w:val="0"/>
        <w:adjustRightInd w:val="0"/>
        <w:ind w:firstLine="141"/>
        <w:jc w:val="center"/>
        <w:rPr>
          <w:rFonts w:ascii="Arial" w:hAnsi="Arial" w:cs="Arial"/>
          <w:sz w:val="20"/>
          <w:szCs w:val="20"/>
          <w:lang w:val="en-US" w:eastAsia="en-US"/>
        </w:rPr>
      </w:pPr>
      <w:r w:rsidRPr="00EE4758">
        <w:rPr>
          <w:rFonts w:ascii="Arial" w:hAnsi="Arial" w:cs="Arial"/>
          <w:sz w:val="20"/>
          <w:szCs w:val="20"/>
          <w:lang w:val="en-US" w:eastAsia="en-US"/>
        </w:rPr>
        <w:t>MP</w:t>
      </w:r>
    </w:p>
    <w:p w14:paraId="0D805C5D" w14:textId="0B0C87E7" w:rsidR="00A11CAC" w:rsidRPr="004B1486" w:rsidRDefault="00A11CAC" w:rsidP="00A11CAC">
      <w:pPr>
        <w:jc w:val="right"/>
        <w:rPr>
          <w:rFonts w:ascii="Arial" w:hAnsi="Arial" w:cs="Arial"/>
          <w:sz w:val="20"/>
          <w:szCs w:val="20"/>
        </w:rPr>
      </w:pPr>
      <w:r w:rsidRPr="004B1486">
        <w:rPr>
          <w:rFonts w:ascii="Arial" w:hAnsi="Arial" w:cs="Arial"/>
          <w:sz w:val="20"/>
          <w:szCs w:val="20"/>
        </w:rPr>
        <w:t>________________________________</w:t>
      </w:r>
    </w:p>
    <w:p w14:paraId="1064206C" w14:textId="6291DB10" w:rsidR="00A11CAC" w:rsidRPr="004B1486" w:rsidRDefault="00A016AD" w:rsidP="00A016AD">
      <w:pPr>
        <w:tabs>
          <w:tab w:val="left" w:pos="780"/>
          <w:tab w:val="right" w:pos="9072"/>
        </w:tabs>
        <w:rPr>
          <w:rFonts w:ascii="Arial" w:hAnsi="Arial" w:cs="Arial"/>
          <w:sz w:val="20"/>
          <w:szCs w:val="20"/>
        </w:rPr>
      </w:pPr>
      <w:r>
        <w:rPr>
          <w:rFonts w:ascii="Arial" w:hAnsi="Arial" w:cs="Arial"/>
          <w:sz w:val="20"/>
          <w:szCs w:val="20"/>
        </w:rPr>
        <w:tab/>
      </w:r>
      <w:r>
        <w:rPr>
          <w:rFonts w:ascii="Arial" w:hAnsi="Arial" w:cs="Arial"/>
          <w:sz w:val="20"/>
          <w:szCs w:val="20"/>
        </w:rPr>
        <w:tab/>
      </w:r>
      <w:r w:rsidR="00A11CAC" w:rsidRPr="004B1486">
        <w:rPr>
          <w:rFonts w:ascii="Arial" w:hAnsi="Arial" w:cs="Arial"/>
          <w:sz w:val="20"/>
          <w:szCs w:val="20"/>
        </w:rPr>
        <w:t>(potpis osobe ovlaštene za zastupanje)</w:t>
      </w:r>
    </w:p>
    <w:p w14:paraId="1CCB5423" w14:textId="77777777" w:rsidR="00A11CAC" w:rsidRDefault="00A11CAC"/>
    <w:p w14:paraId="4B6C81EB" w14:textId="77777777" w:rsidR="00A85779" w:rsidRDefault="00A85779"/>
    <w:sectPr w:rsidR="00A857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534A2" w14:textId="77777777" w:rsidR="008B5030" w:rsidRDefault="008B5030" w:rsidP="0071516D">
      <w:r>
        <w:separator/>
      </w:r>
    </w:p>
  </w:endnote>
  <w:endnote w:type="continuationSeparator" w:id="0">
    <w:p w14:paraId="40061EF8" w14:textId="77777777" w:rsidR="008B5030" w:rsidRDefault="008B5030" w:rsidP="0071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268329"/>
      <w:docPartObj>
        <w:docPartGallery w:val="Page Numbers (Bottom of Page)"/>
        <w:docPartUnique/>
      </w:docPartObj>
    </w:sdtPr>
    <w:sdtEndPr/>
    <w:sdtContent>
      <w:p w14:paraId="5AE62589" w14:textId="4D807E6A" w:rsidR="001357F9" w:rsidRDefault="001357F9">
        <w:pPr>
          <w:pStyle w:val="Footer"/>
          <w:jc w:val="right"/>
        </w:pPr>
        <w:r>
          <w:fldChar w:fldCharType="begin"/>
        </w:r>
        <w:r>
          <w:instrText>PAGE   \* MERGEFORMAT</w:instrText>
        </w:r>
        <w:r>
          <w:fldChar w:fldCharType="separate"/>
        </w:r>
        <w:r>
          <w:t>2</w:t>
        </w:r>
        <w:r>
          <w:fldChar w:fldCharType="end"/>
        </w:r>
      </w:p>
    </w:sdtContent>
  </w:sdt>
  <w:p w14:paraId="515212CE" w14:textId="77777777" w:rsidR="00592E20" w:rsidRDefault="00592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795C5" w14:textId="77777777" w:rsidR="008B5030" w:rsidRDefault="008B5030" w:rsidP="0071516D">
      <w:r>
        <w:separator/>
      </w:r>
    </w:p>
  </w:footnote>
  <w:footnote w:type="continuationSeparator" w:id="0">
    <w:p w14:paraId="55351602" w14:textId="77777777" w:rsidR="008B5030" w:rsidRDefault="008B5030" w:rsidP="00715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28F1A" w14:textId="0D43EE8D" w:rsidR="00DD4512" w:rsidRDefault="00CE280D" w:rsidP="002B3932">
    <w:pPr>
      <w:pStyle w:val="Header"/>
      <w:jc w:val="right"/>
    </w:pPr>
    <w:r>
      <w:rPr>
        <w:noProof/>
      </w:rPr>
      <w:drawing>
        <wp:inline distT="0" distB="0" distL="0" distR="0" wp14:anchorId="022347C8" wp14:editId="1E856BBF">
          <wp:extent cx="1327868" cy="751618"/>
          <wp:effectExtent l="0" t="0" r="5715" b="0"/>
          <wp:docPr id="7" name="Slika 8" descr="Slikovni rezultat za wifi4e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likovni rezultat za wifi4eu&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905" cy="761261"/>
                  </a:xfrm>
                  <a:prstGeom prst="rect">
                    <a:avLst/>
                  </a:prstGeom>
                  <a:noFill/>
                  <a:ln>
                    <a:noFill/>
                  </a:ln>
                </pic:spPr>
              </pic:pic>
            </a:graphicData>
          </a:graphic>
        </wp:inline>
      </w:drawing>
    </w:r>
  </w:p>
  <w:p w14:paraId="7CE8D68E" w14:textId="77777777" w:rsidR="00DD4512" w:rsidRDefault="00DD4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066EE"/>
    <w:multiLevelType w:val="hybridMultilevel"/>
    <w:tmpl w:val="F94A3B90"/>
    <w:lvl w:ilvl="0" w:tplc="226CE01A">
      <w:start w:val="1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BB34E7D"/>
    <w:multiLevelType w:val="hybridMultilevel"/>
    <w:tmpl w:val="ACEC6CD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21376869"/>
    <w:multiLevelType w:val="hybridMultilevel"/>
    <w:tmpl w:val="C388B63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B8952A7"/>
    <w:multiLevelType w:val="hybridMultilevel"/>
    <w:tmpl w:val="5574C336"/>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5B312805"/>
    <w:multiLevelType w:val="hybridMultilevel"/>
    <w:tmpl w:val="FC2CDB9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78E422EC"/>
    <w:multiLevelType w:val="hybridMultilevel"/>
    <w:tmpl w:val="02141CD6"/>
    <w:lvl w:ilvl="0" w:tplc="A008D084">
      <w:start w:val="1"/>
      <w:numFmt w:val="lowerLetter"/>
      <w:lvlText w:val="%1)"/>
      <w:lvlJc w:val="left"/>
      <w:pPr>
        <w:ind w:left="1065" w:hanging="705"/>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7F9B4472"/>
    <w:multiLevelType w:val="hybridMultilevel"/>
    <w:tmpl w:val="3C5ADB3E"/>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5"/>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672"/>
    <w:rsid w:val="00005CEE"/>
    <w:rsid w:val="000066F3"/>
    <w:rsid w:val="00037746"/>
    <w:rsid w:val="00037C1A"/>
    <w:rsid w:val="00040B9C"/>
    <w:rsid w:val="0005265A"/>
    <w:rsid w:val="0005334C"/>
    <w:rsid w:val="0005561D"/>
    <w:rsid w:val="00080A03"/>
    <w:rsid w:val="000A030C"/>
    <w:rsid w:val="000A3D7D"/>
    <w:rsid w:val="000E56C9"/>
    <w:rsid w:val="000E5C7C"/>
    <w:rsid w:val="0010362C"/>
    <w:rsid w:val="00110A42"/>
    <w:rsid w:val="00120667"/>
    <w:rsid w:val="001357F9"/>
    <w:rsid w:val="001366B0"/>
    <w:rsid w:val="00163017"/>
    <w:rsid w:val="00165295"/>
    <w:rsid w:val="0016537A"/>
    <w:rsid w:val="00176EDD"/>
    <w:rsid w:val="00181951"/>
    <w:rsid w:val="001B571A"/>
    <w:rsid w:val="001D3BDA"/>
    <w:rsid w:val="001E18E4"/>
    <w:rsid w:val="001E2B33"/>
    <w:rsid w:val="001F3075"/>
    <w:rsid w:val="001F6E2B"/>
    <w:rsid w:val="00202F9F"/>
    <w:rsid w:val="00205730"/>
    <w:rsid w:val="00211CE7"/>
    <w:rsid w:val="002168F1"/>
    <w:rsid w:val="00216D8D"/>
    <w:rsid w:val="002221D7"/>
    <w:rsid w:val="00226485"/>
    <w:rsid w:val="00226C44"/>
    <w:rsid w:val="00230CF0"/>
    <w:rsid w:val="00230D9E"/>
    <w:rsid w:val="0023249A"/>
    <w:rsid w:val="002417A8"/>
    <w:rsid w:val="00281179"/>
    <w:rsid w:val="002926D1"/>
    <w:rsid w:val="00294EFE"/>
    <w:rsid w:val="002B255E"/>
    <w:rsid w:val="002B3932"/>
    <w:rsid w:val="002B6D69"/>
    <w:rsid w:val="002C317E"/>
    <w:rsid w:val="002C6642"/>
    <w:rsid w:val="002C76E1"/>
    <w:rsid w:val="002D320D"/>
    <w:rsid w:val="002D5449"/>
    <w:rsid w:val="002D7754"/>
    <w:rsid w:val="002E0B31"/>
    <w:rsid w:val="002E7D70"/>
    <w:rsid w:val="002F6A41"/>
    <w:rsid w:val="00301216"/>
    <w:rsid w:val="00301903"/>
    <w:rsid w:val="003067FF"/>
    <w:rsid w:val="00316563"/>
    <w:rsid w:val="003317C2"/>
    <w:rsid w:val="00342F68"/>
    <w:rsid w:val="00350376"/>
    <w:rsid w:val="0035257D"/>
    <w:rsid w:val="00353A82"/>
    <w:rsid w:val="00354AB8"/>
    <w:rsid w:val="0035534C"/>
    <w:rsid w:val="00361FCF"/>
    <w:rsid w:val="0036337E"/>
    <w:rsid w:val="003769B5"/>
    <w:rsid w:val="00391E94"/>
    <w:rsid w:val="003A37A3"/>
    <w:rsid w:val="003B3A2C"/>
    <w:rsid w:val="003C6301"/>
    <w:rsid w:val="003C7683"/>
    <w:rsid w:val="003D10B2"/>
    <w:rsid w:val="003D431B"/>
    <w:rsid w:val="003E1419"/>
    <w:rsid w:val="003F0DF4"/>
    <w:rsid w:val="003F272E"/>
    <w:rsid w:val="003F52D3"/>
    <w:rsid w:val="003F673A"/>
    <w:rsid w:val="00406607"/>
    <w:rsid w:val="00417672"/>
    <w:rsid w:val="00420945"/>
    <w:rsid w:val="00424745"/>
    <w:rsid w:val="00435E5C"/>
    <w:rsid w:val="0044281C"/>
    <w:rsid w:val="00455CF9"/>
    <w:rsid w:val="0046511C"/>
    <w:rsid w:val="00476E95"/>
    <w:rsid w:val="00493361"/>
    <w:rsid w:val="004A1FC5"/>
    <w:rsid w:val="004A509E"/>
    <w:rsid w:val="004B1486"/>
    <w:rsid w:val="004C6A0E"/>
    <w:rsid w:val="004D4136"/>
    <w:rsid w:val="004D68A6"/>
    <w:rsid w:val="004E04D3"/>
    <w:rsid w:val="004E3272"/>
    <w:rsid w:val="004E5183"/>
    <w:rsid w:val="00506586"/>
    <w:rsid w:val="00506C10"/>
    <w:rsid w:val="005350C5"/>
    <w:rsid w:val="00544305"/>
    <w:rsid w:val="00551C6E"/>
    <w:rsid w:val="00554AE3"/>
    <w:rsid w:val="00555700"/>
    <w:rsid w:val="0056135F"/>
    <w:rsid w:val="005814BC"/>
    <w:rsid w:val="00592E20"/>
    <w:rsid w:val="00594878"/>
    <w:rsid w:val="00595C36"/>
    <w:rsid w:val="005B103C"/>
    <w:rsid w:val="005B2854"/>
    <w:rsid w:val="005D5A51"/>
    <w:rsid w:val="005D61D0"/>
    <w:rsid w:val="005D7162"/>
    <w:rsid w:val="00604AA5"/>
    <w:rsid w:val="0060534D"/>
    <w:rsid w:val="00607105"/>
    <w:rsid w:val="00623429"/>
    <w:rsid w:val="00626CF7"/>
    <w:rsid w:val="006310BB"/>
    <w:rsid w:val="00632DFB"/>
    <w:rsid w:val="006370C0"/>
    <w:rsid w:val="006435ED"/>
    <w:rsid w:val="00650240"/>
    <w:rsid w:val="00671741"/>
    <w:rsid w:val="00674D2E"/>
    <w:rsid w:val="006771F3"/>
    <w:rsid w:val="00682EEC"/>
    <w:rsid w:val="00683967"/>
    <w:rsid w:val="006864F2"/>
    <w:rsid w:val="006B12B0"/>
    <w:rsid w:val="006C0602"/>
    <w:rsid w:val="006D1846"/>
    <w:rsid w:val="006E2B90"/>
    <w:rsid w:val="006F6B6B"/>
    <w:rsid w:val="00701224"/>
    <w:rsid w:val="0071516D"/>
    <w:rsid w:val="00721358"/>
    <w:rsid w:val="00737633"/>
    <w:rsid w:val="00740D26"/>
    <w:rsid w:val="00744148"/>
    <w:rsid w:val="007569C4"/>
    <w:rsid w:val="00761439"/>
    <w:rsid w:val="007748B5"/>
    <w:rsid w:val="00775E09"/>
    <w:rsid w:val="007762FF"/>
    <w:rsid w:val="00783C0D"/>
    <w:rsid w:val="007A1362"/>
    <w:rsid w:val="007C6FBC"/>
    <w:rsid w:val="007E2942"/>
    <w:rsid w:val="007F26DD"/>
    <w:rsid w:val="007F3F2D"/>
    <w:rsid w:val="0080126E"/>
    <w:rsid w:val="00814F33"/>
    <w:rsid w:val="00825807"/>
    <w:rsid w:val="00830043"/>
    <w:rsid w:val="0083182D"/>
    <w:rsid w:val="00837B1E"/>
    <w:rsid w:val="0084401A"/>
    <w:rsid w:val="00847D76"/>
    <w:rsid w:val="00855B8B"/>
    <w:rsid w:val="00862F3F"/>
    <w:rsid w:val="0086380A"/>
    <w:rsid w:val="0087412A"/>
    <w:rsid w:val="008832D5"/>
    <w:rsid w:val="00883A2D"/>
    <w:rsid w:val="008867E6"/>
    <w:rsid w:val="0089143C"/>
    <w:rsid w:val="008926BD"/>
    <w:rsid w:val="008B5030"/>
    <w:rsid w:val="008C2CFD"/>
    <w:rsid w:val="008C7E39"/>
    <w:rsid w:val="008D18DD"/>
    <w:rsid w:val="008D5148"/>
    <w:rsid w:val="008F02E1"/>
    <w:rsid w:val="009159BC"/>
    <w:rsid w:val="00951366"/>
    <w:rsid w:val="00963F2B"/>
    <w:rsid w:val="0098313C"/>
    <w:rsid w:val="00987E58"/>
    <w:rsid w:val="009B01ED"/>
    <w:rsid w:val="009D7960"/>
    <w:rsid w:val="009F033E"/>
    <w:rsid w:val="00A016AD"/>
    <w:rsid w:val="00A05844"/>
    <w:rsid w:val="00A068D6"/>
    <w:rsid w:val="00A11CAC"/>
    <w:rsid w:val="00A23B9F"/>
    <w:rsid w:val="00A25B49"/>
    <w:rsid w:val="00A260AF"/>
    <w:rsid w:val="00A31702"/>
    <w:rsid w:val="00A374A8"/>
    <w:rsid w:val="00A412CB"/>
    <w:rsid w:val="00A5079B"/>
    <w:rsid w:val="00A76F0A"/>
    <w:rsid w:val="00A810D1"/>
    <w:rsid w:val="00A85779"/>
    <w:rsid w:val="00A8655F"/>
    <w:rsid w:val="00A94C21"/>
    <w:rsid w:val="00A954C5"/>
    <w:rsid w:val="00A963EF"/>
    <w:rsid w:val="00AA1E47"/>
    <w:rsid w:val="00AA7665"/>
    <w:rsid w:val="00AC1C3C"/>
    <w:rsid w:val="00AC6BE6"/>
    <w:rsid w:val="00AC7D05"/>
    <w:rsid w:val="00AD00F9"/>
    <w:rsid w:val="00AD03D4"/>
    <w:rsid w:val="00AD0975"/>
    <w:rsid w:val="00AD615D"/>
    <w:rsid w:val="00AD699F"/>
    <w:rsid w:val="00AE3A1C"/>
    <w:rsid w:val="00AE55A5"/>
    <w:rsid w:val="00AF6CE4"/>
    <w:rsid w:val="00B003FF"/>
    <w:rsid w:val="00B35395"/>
    <w:rsid w:val="00B370BB"/>
    <w:rsid w:val="00B71B15"/>
    <w:rsid w:val="00B8546E"/>
    <w:rsid w:val="00B86FA6"/>
    <w:rsid w:val="00B91067"/>
    <w:rsid w:val="00B93668"/>
    <w:rsid w:val="00B9453D"/>
    <w:rsid w:val="00BA1093"/>
    <w:rsid w:val="00BA4A65"/>
    <w:rsid w:val="00BA5FDF"/>
    <w:rsid w:val="00BA76B9"/>
    <w:rsid w:val="00BB5047"/>
    <w:rsid w:val="00BC1DCA"/>
    <w:rsid w:val="00BC56CD"/>
    <w:rsid w:val="00BC6CDD"/>
    <w:rsid w:val="00BE5BBF"/>
    <w:rsid w:val="00BE7934"/>
    <w:rsid w:val="00BF0B78"/>
    <w:rsid w:val="00BF150C"/>
    <w:rsid w:val="00BF279D"/>
    <w:rsid w:val="00BF3612"/>
    <w:rsid w:val="00C047A8"/>
    <w:rsid w:val="00C1743E"/>
    <w:rsid w:val="00C174ED"/>
    <w:rsid w:val="00C30F8A"/>
    <w:rsid w:val="00C3306A"/>
    <w:rsid w:val="00C33DC4"/>
    <w:rsid w:val="00C41C6B"/>
    <w:rsid w:val="00C46555"/>
    <w:rsid w:val="00C5068A"/>
    <w:rsid w:val="00C51473"/>
    <w:rsid w:val="00C53B47"/>
    <w:rsid w:val="00C71FDC"/>
    <w:rsid w:val="00C72DAE"/>
    <w:rsid w:val="00C73644"/>
    <w:rsid w:val="00C90E9A"/>
    <w:rsid w:val="00C9634C"/>
    <w:rsid w:val="00CB61D0"/>
    <w:rsid w:val="00CB6CB0"/>
    <w:rsid w:val="00CC5602"/>
    <w:rsid w:val="00CD4D40"/>
    <w:rsid w:val="00CD727B"/>
    <w:rsid w:val="00CE280D"/>
    <w:rsid w:val="00CE70DE"/>
    <w:rsid w:val="00CF2613"/>
    <w:rsid w:val="00CF30D6"/>
    <w:rsid w:val="00D01B4B"/>
    <w:rsid w:val="00D1010E"/>
    <w:rsid w:val="00D24071"/>
    <w:rsid w:val="00D26C64"/>
    <w:rsid w:val="00D27899"/>
    <w:rsid w:val="00D27DFE"/>
    <w:rsid w:val="00D30B1A"/>
    <w:rsid w:val="00D34180"/>
    <w:rsid w:val="00D34C8D"/>
    <w:rsid w:val="00D35F0F"/>
    <w:rsid w:val="00D429D3"/>
    <w:rsid w:val="00D67EEC"/>
    <w:rsid w:val="00D75E97"/>
    <w:rsid w:val="00D83C76"/>
    <w:rsid w:val="00D9285F"/>
    <w:rsid w:val="00D93494"/>
    <w:rsid w:val="00D96B98"/>
    <w:rsid w:val="00DA5916"/>
    <w:rsid w:val="00DB7E73"/>
    <w:rsid w:val="00DC3C3F"/>
    <w:rsid w:val="00DC7EA6"/>
    <w:rsid w:val="00DD22EA"/>
    <w:rsid w:val="00DD4512"/>
    <w:rsid w:val="00DD6563"/>
    <w:rsid w:val="00DF2968"/>
    <w:rsid w:val="00E23797"/>
    <w:rsid w:val="00E27FE1"/>
    <w:rsid w:val="00E42E9B"/>
    <w:rsid w:val="00E4722A"/>
    <w:rsid w:val="00E7023D"/>
    <w:rsid w:val="00E93605"/>
    <w:rsid w:val="00E94FEF"/>
    <w:rsid w:val="00EA1264"/>
    <w:rsid w:val="00EA1316"/>
    <w:rsid w:val="00EB3BBD"/>
    <w:rsid w:val="00EB4648"/>
    <w:rsid w:val="00EC5564"/>
    <w:rsid w:val="00EC5FA0"/>
    <w:rsid w:val="00ED23A6"/>
    <w:rsid w:val="00ED58A5"/>
    <w:rsid w:val="00ED700E"/>
    <w:rsid w:val="00EE4758"/>
    <w:rsid w:val="00EF06BE"/>
    <w:rsid w:val="00EF52E3"/>
    <w:rsid w:val="00F02F51"/>
    <w:rsid w:val="00F10A5D"/>
    <w:rsid w:val="00F11FE8"/>
    <w:rsid w:val="00F2110A"/>
    <w:rsid w:val="00F317AA"/>
    <w:rsid w:val="00F37FA2"/>
    <w:rsid w:val="00F4105C"/>
    <w:rsid w:val="00F45B06"/>
    <w:rsid w:val="00F477D9"/>
    <w:rsid w:val="00F60C6E"/>
    <w:rsid w:val="00F653BA"/>
    <w:rsid w:val="00F677A1"/>
    <w:rsid w:val="00F714F6"/>
    <w:rsid w:val="00F90926"/>
    <w:rsid w:val="00FA01D5"/>
    <w:rsid w:val="00FA4EE0"/>
    <w:rsid w:val="00FB1D8B"/>
    <w:rsid w:val="00FD04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CCEC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1ED"/>
    <w:pPr>
      <w:spacing w:after="0" w:line="240" w:lineRule="auto"/>
    </w:pPr>
    <w:rPr>
      <w:rFonts w:ascii="Times New Roman" w:eastAsia="Times New Roman" w:hAnsi="Times New Roman" w:cs="Times New Roman"/>
      <w:sz w:val="24"/>
      <w:szCs w:val="24"/>
      <w:lang w:eastAsia="hr-HR"/>
    </w:rPr>
  </w:style>
  <w:style w:type="paragraph" w:styleId="Heading2">
    <w:name w:val="heading 2"/>
    <w:basedOn w:val="Normal"/>
    <w:next w:val="Normal"/>
    <w:link w:val="Heading2Char"/>
    <w:rsid w:val="00A5079B"/>
    <w:pPr>
      <w:keepNext/>
      <w:keepLines/>
      <w:suppressAutoHyphens/>
      <w:autoSpaceDN w:val="0"/>
      <w:spacing w:before="240" w:after="195" w:line="259" w:lineRule="auto"/>
      <w:ind w:left="368" w:hanging="10"/>
      <w:jc w:val="both"/>
      <w:textAlignment w:val="baseline"/>
      <w:outlineLvl w:val="1"/>
    </w:pPr>
    <w:rPr>
      <w:rFonts w:ascii="Calibri" w:eastAsia="Calibri" w:hAnsi="Calibri" w:cs="Calibri"/>
      <w:b/>
      <w:color w:val="000000"/>
      <w:kern w:val="3"/>
      <w:sz w:val="26"/>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B01ED"/>
    <w:rPr>
      <w:rFonts w:ascii="Times New Roman" w:hAnsi="Times New Roman" w:cs="Times New Roman" w:hint="default"/>
      <w:color w:val="0000FF"/>
      <w:u w:val="single"/>
    </w:rPr>
  </w:style>
  <w:style w:type="paragraph" w:styleId="BodyText">
    <w:name w:val="Body Text"/>
    <w:basedOn w:val="Normal"/>
    <w:link w:val="BodyTextChar"/>
    <w:semiHidden/>
    <w:unhideWhenUsed/>
    <w:rsid w:val="009B01ED"/>
    <w:rPr>
      <w:b/>
      <w:bCs/>
      <w:i/>
      <w:iCs/>
    </w:rPr>
  </w:style>
  <w:style w:type="character" w:customStyle="1" w:styleId="BodyTextChar">
    <w:name w:val="Body Text Char"/>
    <w:basedOn w:val="DefaultParagraphFont"/>
    <w:link w:val="BodyText"/>
    <w:semiHidden/>
    <w:rsid w:val="009B01ED"/>
    <w:rPr>
      <w:rFonts w:ascii="Times New Roman" w:eastAsia="Times New Roman" w:hAnsi="Times New Roman" w:cs="Times New Roman"/>
      <w:b/>
      <w:bCs/>
      <w:i/>
      <w:iCs/>
      <w:sz w:val="24"/>
      <w:szCs w:val="24"/>
      <w:lang w:eastAsia="hr-HR"/>
    </w:rPr>
  </w:style>
  <w:style w:type="paragraph" w:styleId="ListParagraph">
    <w:name w:val="List Paragraph"/>
    <w:basedOn w:val="Normal"/>
    <w:uiPriority w:val="34"/>
    <w:qFormat/>
    <w:rsid w:val="009B01ED"/>
    <w:pPr>
      <w:spacing w:after="200" w:line="276" w:lineRule="auto"/>
      <w:ind w:left="720"/>
      <w:contextualSpacing/>
    </w:pPr>
    <w:rPr>
      <w:rFonts w:ascii="Arial" w:eastAsia="Calibri" w:hAnsi="Arial"/>
      <w:sz w:val="22"/>
      <w:szCs w:val="22"/>
      <w:lang w:eastAsia="en-US"/>
    </w:rPr>
  </w:style>
  <w:style w:type="paragraph" w:customStyle="1" w:styleId="BodyTextuvlaka2uvlaka3">
    <w:name w:val="Body Text.uvlaka 2.uvlaka 3"/>
    <w:basedOn w:val="Normal"/>
    <w:rsid w:val="009B01ED"/>
    <w:pPr>
      <w:jc w:val="both"/>
    </w:pPr>
    <w:rPr>
      <w:rFonts w:ascii="Arial" w:hAnsi="Arial"/>
      <w:sz w:val="22"/>
      <w:szCs w:val="20"/>
      <w:lang w:val="en-GB" w:eastAsia="en-US"/>
    </w:rPr>
  </w:style>
  <w:style w:type="paragraph" w:customStyle="1" w:styleId="t-9-8">
    <w:name w:val="t-9-8"/>
    <w:basedOn w:val="Normal"/>
    <w:rsid w:val="009B01ED"/>
    <w:pPr>
      <w:spacing w:before="100" w:beforeAutospacing="1" w:after="100" w:afterAutospacing="1"/>
    </w:pPr>
  </w:style>
  <w:style w:type="paragraph" w:customStyle="1" w:styleId="Default">
    <w:name w:val="Default"/>
    <w:rsid w:val="009B01ED"/>
    <w:pPr>
      <w:autoSpaceDE w:val="0"/>
      <w:autoSpaceDN w:val="0"/>
      <w:adjustRightInd w:val="0"/>
      <w:spacing w:after="0" w:line="240" w:lineRule="auto"/>
    </w:pPr>
    <w:rPr>
      <w:rFonts w:ascii="Arial" w:eastAsia="Times New Roman" w:hAnsi="Arial" w:cs="Arial"/>
      <w:color w:val="000000"/>
      <w:sz w:val="24"/>
      <w:szCs w:val="24"/>
      <w:lang w:eastAsia="hr-HR"/>
    </w:rPr>
  </w:style>
  <w:style w:type="table" w:styleId="TableGrid">
    <w:name w:val="Table Grid"/>
    <w:basedOn w:val="TableNormal"/>
    <w:uiPriority w:val="39"/>
    <w:rsid w:val="00040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516D"/>
    <w:pPr>
      <w:tabs>
        <w:tab w:val="center" w:pos="4536"/>
        <w:tab w:val="right" w:pos="9072"/>
      </w:tabs>
    </w:pPr>
  </w:style>
  <w:style w:type="character" w:customStyle="1" w:styleId="HeaderChar">
    <w:name w:val="Header Char"/>
    <w:basedOn w:val="DefaultParagraphFont"/>
    <w:link w:val="Header"/>
    <w:uiPriority w:val="99"/>
    <w:rsid w:val="0071516D"/>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71516D"/>
    <w:pPr>
      <w:tabs>
        <w:tab w:val="center" w:pos="4536"/>
        <w:tab w:val="right" w:pos="9072"/>
      </w:tabs>
    </w:pPr>
  </w:style>
  <w:style w:type="character" w:customStyle="1" w:styleId="FooterChar">
    <w:name w:val="Footer Char"/>
    <w:basedOn w:val="DefaultParagraphFont"/>
    <w:link w:val="Footer"/>
    <w:uiPriority w:val="99"/>
    <w:rsid w:val="0071516D"/>
    <w:rPr>
      <w:rFonts w:ascii="Times New Roman" w:eastAsia="Times New Roman" w:hAnsi="Times New Roman" w:cs="Times New Roman"/>
      <w:sz w:val="24"/>
      <w:szCs w:val="24"/>
      <w:lang w:eastAsia="hr-HR"/>
    </w:rPr>
  </w:style>
  <w:style w:type="paragraph" w:customStyle="1" w:styleId="Standard">
    <w:name w:val="Standard"/>
    <w:rsid w:val="00A5079B"/>
    <w:pPr>
      <w:suppressAutoHyphens/>
      <w:autoSpaceDN w:val="0"/>
      <w:spacing w:after="4"/>
      <w:ind w:left="10" w:hanging="10"/>
      <w:jc w:val="both"/>
      <w:textAlignment w:val="baseline"/>
    </w:pPr>
    <w:rPr>
      <w:rFonts w:ascii="Arial" w:eastAsia="Arial" w:hAnsi="Arial" w:cs="Arial"/>
      <w:color w:val="000000"/>
      <w:kern w:val="3"/>
      <w:sz w:val="24"/>
      <w:lang w:val="en-US"/>
    </w:rPr>
  </w:style>
  <w:style w:type="character" w:customStyle="1" w:styleId="Heading2Char">
    <w:name w:val="Heading 2 Char"/>
    <w:basedOn w:val="DefaultParagraphFont"/>
    <w:link w:val="Heading2"/>
    <w:rsid w:val="00A5079B"/>
    <w:rPr>
      <w:rFonts w:ascii="Calibri" w:eastAsia="Calibri" w:hAnsi="Calibri" w:cs="Calibri"/>
      <w:b/>
      <w:color w:val="000000"/>
      <w:kern w:val="3"/>
      <w:sz w:val="26"/>
      <w:szCs w:val="28"/>
      <w:lang w:val="en-US"/>
    </w:rPr>
  </w:style>
  <w:style w:type="character" w:styleId="UnresolvedMention">
    <w:name w:val="Unresolved Mention"/>
    <w:basedOn w:val="DefaultParagraphFont"/>
    <w:uiPriority w:val="99"/>
    <w:semiHidden/>
    <w:unhideWhenUsed/>
    <w:rsid w:val="00AA1E47"/>
    <w:rPr>
      <w:color w:val="605E5C"/>
      <w:shd w:val="clear" w:color="auto" w:fill="E1DFDD"/>
    </w:rPr>
  </w:style>
  <w:style w:type="character" w:styleId="CommentReference">
    <w:name w:val="annotation reference"/>
    <w:basedOn w:val="DefaultParagraphFont"/>
    <w:uiPriority w:val="99"/>
    <w:semiHidden/>
    <w:unhideWhenUsed/>
    <w:rsid w:val="00554AE3"/>
    <w:rPr>
      <w:sz w:val="16"/>
      <w:szCs w:val="16"/>
    </w:rPr>
  </w:style>
  <w:style w:type="paragraph" w:styleId="CommentText">
    <w:name w:val="annotation text"/>
    <w:basedOn w:val="Normal"/>
    <w:link w:val="CommentTextChar"/>
    <w:uiPriority w:val="99"/>
    <w:semiHidden/>
    <w:unhideWhenUsed/>
    <w:rsid w:val="00554AE3"/>
    <w:rPr>
      <w:sz w:val="20"/>
      <w:szCs w:val="20"/>
    </w:rPr>
  </w:style>
  <w:style w:type="character" w:customStyle="1" w:styleId="CommentTextChar">
    <w:name w:val="Comment Text Char"/>
    <w:basedOn w:val="DefaultParagraphFont"/>
    <w:link w:val="CommentText"/>
    <w:uiPriority w:val="99"/>
    <w:semiHidden/>
    <w:rsid w:val="00554AE3"/>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554AE3"/>
    <w:rPr>
      <w:b/>
      <w:bCs/>
    </w:rPr>
  </w:style>
  <w:style w:type="character" w:customStyle="1" w:styleId="CommentSubjectChar">
    <w:name w:val="Comment Subject Char"/>
    <w:basedOn w:val="CommentTextChar"/>
    <w:link w:val="CommentSubject"/>
    <w:uiPriority w:val="99"/>
    <w:semiHidden/>
    <w:rsid w:val="00554AE3"/>
    <w:rPr>
      <w:rFonts w:ascii="Times New Roman" w:eastAsia="Times New Roman" w:hAnsi="Times New Roman" w:cs="Times New Roman"/>
      <w:b/>
      <w:bCs/>
      <w:sz w:val="20"/>
      <w:szCs w:val="20"/>
      <w:lang w:eastAsia="hr-HR"/>
    </w:rPr>
  </w:style>
  <w:style w:type="paragraph" w:styleId="BalloonText">
    <w:name w:val="Balloon Text"/>
    <w:basedOn w:val="Normal"/>
    <w:link w:val="BalloonTextChar"/>
    <w:uiPriority w:val="99"/>
    <w:semiHidden/>
    <w:unhideWhenUsed/>
    <w:rsid w:val="00554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AE3"/>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6198">
      <w:bodyDiv w:val="1"/>
      <w:marLeft w:val="0"/>
      <w:marRight w:val="0"/>
      <w:marTop w:val="0"/>
      <w:marBottom w:val="0"/>
      <w:divBdr>
        <w:top w:val="none" w:sz="0" w:space="0" w:color="auto"/>
        <w:left w:val="none" w:sz="0" w:space="0" w:color="auto"/>
        <w:bottom w:val="none" w:sz="0" w:space="0" w:color="auto"/>
        <w:right w:val="none" w:sz="0" w:space="0" w:color="auto"/>
      </w:divBdr>
    </w:div>
    <w:div w:id="229006001">
      <w:bodyDiv w:val="1"/>
      <w:marLeft w:val="0"/>
      <w:marRight w:val="0"/>
      <w:marTop w:val="0"/>
      <w:marBottom w:val="0"/>
      <w:divBdr>
        <w:top w:val="none" w:sz="0" w:space="0" w:color="auto"/>
        <w:left w:val="none" w:sz="0" w:space="0" w:color="auto"/>
        <w:bottom w:val="none" w:sz="0" w:space="0" w:color="auto"/>
        <w:right w:val="none" w:sz="0" w:space="0" w:color="auto"/>
      </w:divBdr>
    </w:div>
    <w:div w:id="254944628">
      <w:bodyDiv w:val="1"/>
      <w:marLeft w:val="0"/>
      <w:marRight w:val="0"/>
      <w:marTop w:val="0"/>
      <w:marBottom w:val="0"/>
      <w:divBdr>
        <w:top w:val="none" w:sz="0" w:space="0" w:color="auto"/>
        <w:left w:val="none" w:sz="0" w:space="0" w:color="auto"/>
        <w:bottom w:val="none" w:sz="0" w:space="0" w:color="auto"/>
        <w:right w:val="none" w:sz="0" w:space="0" w:color="auto"/>
      </w:divBdr>
    </w:div>
    <w:div w:id="801727035">
      <w:bodyDiv w:val="1"/>
      <w:marLeft w:val="0"/>
      <w:marRight w:val="0"/>
      <w:marTop w:val="0"/>
      <w:marBottom w:val="0"/>
      <w:divBdr>
        <w:top w:val="none" w:sz="0" w:space="0" w:color="auto"/>
        <w:left w:val="none" w:sz="0" w:space="0" w:color="auto"/>
        <w:bottom w:val="none" w:sz="0" w:space="0" w:color="auto"/>
        <w:right w:val="none" w:sz="0" w:space="0" w:color="auto"/>
      </w:divBdr>
    </w:div>
    <w:div w:id="895705928">
      <w:bodyDiv w:val="1"/>
      <w:marLeft w:val="0"/>
      <w:marRight w:val="0"/>
      <w:marTop w:val="0"/>
      <w:marBottom w:val="0"/>
      <w:divBdr>
        <w:top w:val="none" w:sz="0" w:space="0" w:color="auto"/>
        <w:left w:val="none" w:sz="0" w:space="0" w:color="auto"/>
        <w:bottom w:val="none" w:sz="0" w:space="0" w:color="auto"/>
        <w:right w:val="none" w:sz="0" w:space="0" w:color="auto"/>
      </w:divBdr>
    </w:div>
    <w:div w:id="1134711416">
      <w:bodyDiv w:val="1"/>
      <w:marLeft w:val="0"/>
      <w:marRight w:val="0"/>
      <w:marTop w:val="0"/>
      <w:marBottom w:val="0"/>
      <w:divBdr>
        <w:top w:val="none" w:sz="0" w:space="0" w:color="auto"/>
        <w:left w:val="none" w:sz="0" w:space="0" w:color="auto"/>
        <w:bottom w:val="none" w:sz="0" w:space="0" w:color="auto"/>
        <w:right w:val="none" w:sz="0" w:space="0" w:color="auto"/>
      </w:divBdr>
    </w:div>
    <w:div w:id="1215778931">
      <w:bodyDiv w:val="1"/>
      <w:marLeft w:val="0"/>
      <w:marRight w:val="0"/>
      <w:marTop w:val="0"/>
      <w:marBottom w:val="0"/>
      <w:divBdr>
        <w:top w:val="none" w:sz="0" w:space="0" w:color="auto"/>
        <w:left w:val="none" w:sz="0" w:space="0" w:color="auto"/>
        <w:bottom w:val="none" w:sz="0" w:space="0" w:color="auto"/>
        <w:right w:val="none" w:sz="0" w:space="0" w:color="auto"/>
      </w:divBdr>
    </w:div>
    <w:div w:id="1351831261">
      <w:bodyDiv w:val="1"/>
      <w:marLeft w:val="0"/>
      <w:marRight w:val="0"/>
      <w:marTop w:val="0"/>
      <w:marBottom w:val="0"/>
      <w:divBdr>
        <w:top w:val="none" w:sz="0" w:space="0" w:color="auto"/>
        <w:left w:val="none" w:sz="0" w:space="0" w:color="auto"/>
        <w:bottom w:val="none" w:sz="0" w:space="0" w:color="auto"/>
        <w:right w:val="none" w:sz="0" w:space="0" w:color="auto"/>
      </w:divBdr>
    </w:div>
    <w:div w:id="1374109766">
      <w:bodyDiv w:val="1"/>
      <w:marLeft w:val="0"/>
      <w:marRight w:val="0"/>
      <w:marTop w:val="0"/>
      <w:marBottom w:val="0"/>
      <w:divBdr>
        <w:top w:val="none" w:sz="0" w:space="0" w:color="auto"/>
        <w:left w:val="none" w:sz="0" w:space="0" w:color="auto"/>
        <w:bottom w:val="none" w:sz="0" w:space="0" w:color="auto"/>
        <w:right w:val="none" w:sz="0" w:space="0" w:color="auto"/>
      </w:divBdr>
    </w:div>
    <w:div w:id="1600874056">
      <w:bodyDiv w:val="1"/>
      <w:marLeft w:val="0"/>
      <w:marRight w:val="0"/>
      <w:marTop w:val="0"/>
      <w:marBottom w:val="0"/>
      <w:divBdr>
        <w:top w:val="none" w:sz="0" w:space="0" w:color="auto"/>
        <w:left w:val="none" w:sz="0" w:space="0" w:color="auto"/>
        <w:bottom w:val="none" w:sz="0" w:space="0" w:color="auto"/>
        <w:right w:val="none" w:sz="0" w:space="0" w:color="auto"/>
      </w:divBdr>
    </w:div>
    <w:div w:id="16055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wifi4eu.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davor.vidas@bakar.hr" TargetMode="External"/><Relationship Id="rId2" Type="http://schemas.openxmlformats.org/officeDocument/2006/relationships/customXml" Target="../customXml/item2.xml"/><Relationship Id="rId16" Type="http://schemas.openxmlformats.org/officeDocument/2006/relationships/hyperlink" Target="mailto:viktor.polic@bakar.hr" TargetMode="External"/><Relationship Id="rId20" Type="http://schemas.openxmlformats.org/officeDocument/2006/relationships/hyperlink" Target="https://www.wifi4eu.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isarnica@bakar.hr" TargetMode="External"/><Relationship Id="rId10" Type="http://schemas.openxmlformats.org/officeDocument/2006/relationships/endnotes" Target="endnotes.xml"/><Relationship Id="rId19" Type="http://schemas.openxmlformats.org/officeDocument/2006/relationships/hyperlink" Target="https://www.wifi4eu.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kar.h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F5CF5F79E9E24A9DF6900CF58FC034" ma:contentTypeVersion="13" ma:contentTypeDescription="Create a new document." ma:contentTypeScope="" ma:versionID="76881b6633dc0456af8113414902b543">
  <xsd:schema xmlns:xsd="http://www.w3.org/2001/XMLSchema" xmlns:xs="http://www.w3.org/2001/XMLSchema" xmlns:p="http://schemas.microsoft.com/office/2006/metadata/properties" xmlns:ns3="05567125-31d8-4f6b-891b-750c755e0778" xmlns:ns4="2be025dd-10a2-4534-a38f-d74964fb896a" targetNamespace="http://schemas.microsoft.com/office/2006/metadata/properties" ma:root="true" ma:fieldsID="f0c33f3948a990e9076bd41f75118077" ns3:_="" ns4:_="">
    <xsd:import namespace="05567125-31d8-4f6b-891b-750c755e0778"/>
    <xsd:import namespace="2be025dd-10a2-4534-a38f-d74964fb89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67125-31d8-4f6b-891b-750c755e0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025dd-10a2-4534-a38f-d74964fb89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DBD2F-15C6-4AC4-9AD2-0FD512483732}">
  <ds:schemaRefs>
    <ds:schemaRef ds:uri="http://schemas.microsoft.com/sharepoint/v3/contenttype/forms"/>
  </ds:schemaRefs>
</ds:datastoreItem>
</file>

<file path=customXml/itemProps2.xml><?xml version="1.0" encoding="utf-8"?>
<ds:datastoreItem xmlns:ds="http://schemas.openxmlformats.org/officeDocument/2006/customXml" ds:itemID="{AA47177A-AD2B-4F0A-8196-881E3B9631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161CE6-3D84-46ED-A0AF-0E6804F33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67125-31d8-4f6b-891b-750c755e0778"/>
    <ds:schemaRef ds:uri="2be025dd-10a2-4534-a38f-d74964fb8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30C5A0-15EC-487F-A1DA-8488EFBDC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4184</Words>
  <Characters>23850</Characters>
  <Application>Microsoft Office Word</Application>
  <DocSecurity>0</DocSecurity>
  <Lines>198</Lines>
  <Paragraphs>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2020-12-11T13:43:00Z</dcterms:created>
  <dcterms:modified xsi:type="dcterms:W3CDTF">2020-12-14T12:55:00Z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0x010100AEF5CF5F79E9E24A9DF6900CF58FC034</vt:lpwstr>
  </property>
</Properties>
</file>