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0CBB2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Bakar, Primorje 39, 51222 Bakar, OIB 31708325678, zastupan po gradonačelniku Tomislavu Klariću (u daljnjem tekstu: Grad) i</w:t>
      </w:r>
    </w:p>
    <w:p w14:paraId="0E73231D" w14:textId="1E83F2B7" w:rsidR="0095787B" w:rsidRPr="00002988" w:rsidRDefault="00956206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>Naziv Udruge, Adresa, OIB</w:t>
      </w:r>
      <w:r w:rsidR="0095787B" w:rsidRPr="00246A72">
        <w:rPr>
          <w:rFonts w:ascii="Century Gothic" w:hAnsi="Century Gothic" w:cs="Arial"/>
          <w:i/>
          <w:sz w:val="20"/>
          <w:szCs w:val="20"/>
        </w:rPr>
        <w:t>, zastupan</w:t>
      </w:r>
      <w:r w:rsidR="0095787B">
        <w:rPr>
          <w:rFonts w:ascii="Century Gothic" w:hAnsi="Century Gothic" w:cs="Arial"/>
          <w:i/>
          <w:sz w:val="20"/>
          <w:szCs w:val="20"/>
        </w:rPr>
        <w:t>a</w:t>
      </w:r>
      <w:r w:rsidR="0095787B" w:rsidRPr="00002988">
        <w:rPr>
          <w:rFonts w:ascii="Century Gothic" w:hAnsi="Century Gothic" w:cs="Arial"/>
          <w:i/>
          <w:sz w:val="20"/>
          <w:szCs w:val="20"/>
        </w:rPr>
        <w:t xml:space="preserve"> po</w:t>
      </w:r>
      <w:r w:rsidR="0095787B">
        <w:rPr>
          <w:rFonts w:ascii="Century Gothic" w:hAnsi="Century Gothic" w:cs="Arial"/>
          <w:i/>
          <w:sz w:val="20"/>
          <w:szCs w:val="20"/>
        </w:rPr>
        <w:t xml:space="preserve"> </w:t>
      </w:r>
      <w:r w:rsidR="0095787B">
        <w:rPr>
          <w:rFonts w:ascii="Century Gothic" w:hAnsi="Century Gothic" w:cs="Arial"/>
          <w:i/>
          <w:sz w:val="20"/>
          <w:szCs w:val="20"/>
        </w:rPr>
        <w:fldChar w:fldCharType="begin"/>
      </w:r>
      <w:r w:rsidR="0095787B">
        <w:rPr>
          <w:rFonts w:ascii="Century Gothic" w:hAnsi="Century Gothic" w:cs="Arial"/>
          <w:i/>
          <w:sz w:val="20"/>
          <w:szCs w:val="20"/>
        </w:rPr>
        <w:instrText xml:space="preserve"> MERGEFIELD Zastupnik </w:instrText>
      </w:r>
      <w:r w:rsidR="0095787B">
        <w:rPr>
          <w:rFonts w:ascii="Century Gothic" w:hAnsi="Century Gothic" w:cs="Arial"/>
          <w:i/>
          <w:sz w:val="20"/>
          <w:szCs w:val="20"/>
        </w:rPr>
        <w:fldChar w:fldCharType="separate"/>
      </w:r>
      <w:r w:rsidR="0095787B" w:rsidRPr="00573493">
        <w:rPr>
          <w:rFonts w:ascii="Century Gothic" w:hAnsi="Century Gothic" w:cs="Arial"/>
          <w:i/>
          <w:noProof/>
          <w:sz w:val="20"/>
          <w:szCs w:val="20"/>
        </w:rPr>
        <w:t>predsjednik</w:t>
      </w:r>
      <w:r w:rsidR="00BF5D62">
        <w:rPr>
          <w:rFonts w:ascii="Century Gothic" w:hAnsi="Century Gothic" w:cs="Arial"/>
          <w:i/>
          <w:noProof/>
          <w:sz w:val="20"/>
          <w:szCs w:val="20"/>
        </w:rPr>
        <w:t>/predsjednici</w:t>
      </w:r>
      <w:r w:rsidR="0095787B" w:rsidRPr="00573493">
        <w:rPr>
          <w:rFonts w:ascii="Century Gothic" w:hAnsi="Century Gothic" w:cs="Arial"/>
          <w:i/>
          <w:noProof/>
          <w:sz w:val="20"/>
          <w:szCs w:val="20"/>
        </w:rPr>
        <w:t xml:space="preserve"> </w:t>
      </w:r>
      <w:r w:rsidR="0095787B">
        <w:rPr>
          <w:rFonts w:ascii="Century Gothic" w:hAnsi="Century Gothic" w:cs="Arial"/>
          <w:i/>
          <w:sz w:val="20"/>
          <w:szCs w:val="20"/>
        </w:rPr>
        <w:fldChar w:fldCharType="end"/>
      </w:r>
      <w:r w:rsidR="0095787B">
        <w:rPr>
          <w:rFonts w:ascii="Century Gothic" w:hAnsi="Century Gothic" w:cs="Arial"/>
          <w:i/>
          <w:sz w:val="20"/>
          <w:szCs w:val="20"/>
        </w:rPr>
        <w:t xml:space="preserve"> </w:t>
      </w:r>
      <w:r w:rsidR="0095787B" w:rsidRPr="00002988">
        <w:rPr>
          <w:rFonts w:ascii="Century Gothic" w:hAnsi="Century Gothic" w:cs="Arial"/>
          <w:i/>
          <w:sz w:val="20"/>
          <w:szCs w:val="20"/>
        </w:rPr>
        <w:t>(u daljnjem tekstu: Korisnik) sklopili su slijedeći</w:t>
      </w:r>
    </w:p>
    <w:p w14:paraId="7216D2E5" w14:textId="77777777" w:rsidR="0095787B" w:rsidRPr="00002988" w:rsidRDefault="0095787B" w:rsidP="0095787B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</w:p>
    <w:p w14:paraId="70A58058" w14:textId="77777777" w:rsidR="0095787B" w:rsidRPr="00002988" w:rsidRDefault="0095787B" w:rsidP="0095787B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UGOVOR</w:t>
      </w:r>
    </w:p>
    <w:p w14:paraId="18399234" w14:textId="242F3407" w:rsidR="0095787B" w:rsidRPr="00002988" w:rsidRDefault="0095787B" w:rsidP="0095787B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o financiranju programa Javnih potreba u kulturnom stvaralaštvu i razvoju civilnog društva</w:t>
      </w:r>
      <w:r>
        <w:rPr>
          <w:rFonts w:ascii="Century Gothic" w:hAnsi="Century Gothic" w:cs="Arial"/>
          <w:b/>
          <w:bCs/>
          <w:i/>
          <w:sz w:val="20"/>
          <w:szCs w:val="20"/>
        </w:rPr>
        <w:t xml:space="preserve"> na području Grada Bakra za 202</w:t>
      </w:r>
      <w:r w:rsidR="00956206">
        <w:rPr>
          <w:rFonts w:ascii="Century Gothic" w:hAnsi="Century Gothic" w:cs="Arial"/>
          <w:b/>
          <w:bCs/>
          <w:i/>
          <w:sz w:val="20"/>
          <w:szCs w:val="20"/>
        </w:rPr>
        <w:t>4</w:t>
      </w:r>
      <w:r>
        <w:rPr>
          <w:rFonts w:ascii="Century Gothic" w:hAnsi="Century Gothic" w:cs="Arial"/>
          <w:b/>
          <w:bCs/>
          <w:i/>
          <w:sz w:val="20"/>
          <w:szCs w:val="20"/>
        </w:rPr>
        <w:t>. godinu</w:t>
      </w:r>
    </w:p>
    <w:p w14:paraId="73AA8D75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7101C706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1.</w:t>
      </w:r>
    </w:p>
    <w:p w14:paraId="6C3D2564" w14:textId="50283501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color w:val="FF0000"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Predmet ovog Ugovora je financiranje programa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Naziv_programa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 w:rsidR="00956206">
        <w:rPr>
          <w:rFonts w:ascii="Century Gothic" w:hAnsi="Century Gothic" w:cs="Arial"/>
          <w:i/>
          <w:noProof/>
          <w:sz w:val="20"/>
          <w:szCs w:val="20"/>
        </w:rPr>
        <w:t>Naziv programa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 w:rsidRPr="00002988">
        <w:rPr>
          <w:rFonts w:ascii="Century Gothic" w:hAnsi="Century Gothic" w:cs="Arial"/>
          <w:i/>
          <w:sz w:val="20"/>
          <w:szCs w:val="20"/>
        </w:rPr>
        <w:t xml:space="preserve"> (u daljnjem tekstu: Program) kojeg provodi Korisnik.</w:t>
      </w:r>
    </w:p>
    <w:p w14:paraId="00D0630B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2.</w:t>
      </w:r>
    </w:p>
    <w:p w14:paraId="55745E42" w14:textId="58780DC9" w:rsidR="0095787B" w:rsidRPr="00002988" w:rsidRDefault="0095787B" w:rsidP="0095787B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Grad će financirati Program iz članka 1. ovog Ugovora u iznosu </w:t>
      </w:r>
      <w:r w:rsidRPr="00246A72">
        <w:rPr>
          <w:rFonts w:ascii="Century Gothic" w:hAnsi="Century Gothic" w:cs="Arial"/>
          <w:i/>
          <w:sz w:val="20"/>
          <w:szCs w:val="20"/>
        </w:rPr>
        <w:t xml:space="preserve">od </w:t>
      </w:r>
      <w:r w:rsidR="00956206">
        <w:rPr>
          <w:rFonts w:ascii="Century Gothic" w:hAnsi="Century Gothic" w:cs="Arial"/>
          <w:i/>
          <w:sz w:val="20"/>
          <w:szCs w:val="20"/>
        </w:rPr>
        <w:t>iznos</w:t>
      </w:r>
      <w:r>
        <w:rPr>
          <w:rFonts w:ascii="Century Gothic" w:hAnsi="Century Gothic" w:cs="Arial"/>
          <w:i/>
          <w:sz w:val="20"/>
          <w:szCs w:val="20"/>
        </w:rPr>
        <w:t xml:space="preserve"> (slovima</w:t>
      </w:r>
      <w:r w:rsidR="00956206">
        <w:rPr>
          <w:rFonts w:ascii="Century Gothic" w:hAnsi="Century Gothic" w:cs="Arial"/>
          <w:i/>
          <w:sz w:val="20"/>
          <w:szCs w:val="20"/>
        </w:rPr>
        <w:t>: ) eura</w:t>
      </w:r>
      <w:r>
        <w:rPr>
          <w:rFonts w:ascii="Century Gothic" w:hAnsi="Century Gothic" w:cs="Arial"/>
          <w:i/>
          <w:sz w:val="20"/>
          <w:szCs w:val="20"/>
        </w:rPr>
        <w:t xml:space="preserve">. </w:t>
      </w:r>
      <w:r w:rsidRPr="00246A72">
        <w:rPr>
          <w:rFonts w:ascii="Century Gothic" w:hAnsi="Century Gothic" w:cs="Arial"/>
          <w:i/>
          <w:sz w:val="20"/>
          <w:szCs w:val="20"/>
        </w:rPr>
        <w:t>Sredstva se mogu koristiti isključivo za provedbu Programa sukladno uvjetima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Javnog poziva i prema Opisnom obrascu Programa i Obrascu financijskog plana Programa. Navedena sredstva će se isplatiti s proračunske pozicij</w:t>
      </w:r>
      <w:r w:rsidR="00956206">
        <w:rPr>
          <w:rFonts w:ascii="Century Gothic" w:hAnsi="Century Gothic" w:cs="Arial"/>
          <w:i/>
          <w:sz w:val="20"/>
          <w:szCs w:val="20"/>
        </w:rPr>
        <w:t xml:space="preserve">e </w:t>
      </w:r>
    </w:p>
    <w:p w14:paraId="6C50EBD5" w14:textId="77777777" w:rsidR="0095787B" w:rsidRPr="00002988" w:rsidRDefault="0095787B" w:rsidP="0095787B">
      <w:pPr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77743839" w14:textId="77777777" w:rsidR="0095787B" w:rsidRPr="00002988" w:rsidRDefault="0095787B" w:rsidP="0095787B">
      <w:pPr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3.</w:t>
      </w:r>
    </w:p>
    <w:p w14:paraId="409DC7A3" w14:textId="2DD5C726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Ovaj Ugovor primjenjuje se na proračunsku godinu 202</w:t>
      </w:r>
      <w:r w:rsidR="00956206">
        <w:rPr>
          <w:rFonts w:ascii="Century Gothic" w:hAnsi="Century Gothic" w:cs="Arial"/>
          <w:i/>
          <w:sz w:val="20"/>
          <w:szCs w:val="20"/>
        </w:rPr>
        <w:t>4</w:t>
      </w:r>
      <w:r w:rsidRPr="00002988">
        <w:rPr>
          <w:rFonts w:ascii="Century Gothic" w:hAnsi="Century Gothic" w:cs="Arial"/>
          <w:i/>
          <w:sz w:val="20"/>
          <w:szCs w:val="20"/>
        </w:rPr>
        <w:t>., odnosno od 01. siječnja do 31. prosinca 202</w:t>
      </w:r>
      <w:r w:rsidR="00956206">
        <w:rPr>
          <w:rFonts w:ascii="Century Gothic" w:hAnsi="Century Gothic" w:cs="Arial"/>
          <w:i/>
          <w:sz w:val="20"/>
          <w:szCs w:val="20"/>
        </w:rPr>
        <w:t>4</w:t>
      </w:r>
      <w:r w:rsidRPr="00002988">
        <w:rPr>
          <w:rFonts w:ascii="Century Gothic" w:hAnsi="Century Gothic" w:cs="Arial"/>
          <w:i/>
          <w:sz w:val="20"/>
          <w:szCs w:val="20"/>
        </w:rPr>
        <w:t>. godine. Korisnik se obvezuje da će na vidljiv način označiti da se program sufinancira sredstvima Grada te da će sudjelovati na manifestacijama i ostalim događanjima u organizaciji Grada.</w:t>
      </w:r>
    </w:p>
    <w:p w14:paraId="00008578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4.</w:t>
      </w:r>
    </w:p>
    <w:p w14:paraId="2F0D0A7C" w14:textId="583D739B" w:rsidR="0095787B" w:rsidRPr="00002988" w:rsidRDefault="0095787B" w:rsidP="0095787B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bookmarkStart w:id="0" w:name="_Hlk66954376"/>
      <w:r w:rsidRPr="00FA1FFF">
        <w:rPr>
          <w:rFonts w:ascii="Century Gothic" w:hAnsi="Century Gothic" w:cs="Arial"/>
          <w:i/>
          <w:sz w:val="20"/>
          <w:szCs w:val="20"/>
          <w:u w:val="single"/>
        </w:rPr>
        <w:t>Sredstva iz članka 2. ovog Ugovora isplatiti će se na žiroračun korisnika</w:t>
      </w:r>
      <w:r>
        <w:rPr>
          <w:rFonts w:ascii="Century Gothic" w:hAnsi="Century Gothic" w:cs="Arial"/>
          <w:i/>
          <w:sz w:val="20"/>
          <w:szCs w:val="20"/>
        </w:rPr>
        <w:t xml:space="preserve"> IBA</w:t>
      </w:r>
      <w:r w:rsidR="00956206">
        <w:rPr>
          <w:rFonts w:ascii="Century Gothic" w:hAnsi="Century Gothic" w:cs="Arial"/>
          <w:i/>
          <w:sz w:val="20"/>
          <w:szCs w:val="20"/>
        </w:rPr>
        <w:t>N:</w:t>
      </w:r>
      <w:r>
        <w:rPr>
          <w:rFonts w:ascii="Century Gothic" w:hAnsi="Century Gothic" w:cs="Arial"/>
          <w:i/>
          <w:sz w:val="20"/>
          <w:szCs w:val="20"/>
        </w:rPr>
        <w:t xml:space="preserve">, </w:t>
      </w:r>
      <w:r w:rsidRPr="00FA1FFF">
        <w:rPr>
          <w:rFonts w:ascii="Century Gothic" w:hAnsi="Century Gothic" w:cs="Arial"/>
          <w:i/>
          <w:sz w:val="20"/>
          <w:szCs w:val="20"/>
          <w:u w:val="single"/>
        </w:rPr>
        <w:t>sukladno dostavljenom zahtjevu, najkasnije 30 dana prije planiranog početka programa</w:t>
      </w:r>
      <w:r w:rsidRPr="00002988">
        <w:rPr>
          <w:rFonts w:ascii="Century Gothic" w:hAnsi="Century Gothic" w:cs="Arial"/>
          <w:i/>
          <w:sz w:val="20"/>
          <w:szCs w:val="20"/>
        </w:rPr>
        <w:t>.</w:t>
      </w:r>
    </w:p>
    <w:p w14:paraId="2258123D" w14:textId="77777777" w:rsidR="0095787B" w:rsidRPr="00002988" w:rsidRDefault="0095787B" w:rsidP="0095787B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</w:p>
    <w:p w14:paraId="27C07199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5.</w:t>
      </w:r>
    </w:p>
    <w:p w14:paraId="1CD2C058" w14:textId="77777777" w:rsidR="0095787B" w:rsidRPr="00002988" w:rsidRDefault="0095787B" w:rsidP="0095787B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FD1D66">
        <w:rPr>
          <w:rFonts w:ascii="Century Gothic" w:hAnsi="Century Gothic" w:cs="Arial"/>
          <w:i/>
          <w:sz w:val="20"/>
          <w:szCs w:val="20"/>
          <w:u w:val="single"/>
        </w:rPr>
        <w:t xml:space="preserve">Radi kontrole namjenskog korištenja sredstava Korisnik se obvezuje da će u roku od 30 dana po </w:t>
      </w:r>
      <w:r>
        <w:rPr>
          <w:rFonts w:ascii="Century Gothic" w:hAnsi="Century Gothic" w:cs="Arial"/>
          <w:i/>
          <w:sz w:val="20"/>
          <w:szCs w:val="20"/>
          <w:u w:val="single"/>
        </w:rPr>
        <w:t xml:space="preserve">završetku provedbe Programa </w:t>
      </w:r>
      <w:r w:rsidRPr="00FD1D66">
        <w:rPr>
          <w:rFonts w:ascii="Century Gothic" w:hAnsi="Century Gothic" w:cs="Arial"/>
          <w:i/>
          <w:sz w:val="20"/>
          <w:szCs w:val="20"/>
          <w:u w:val="single"/>
        </w:rPr>
        <w:t>Gradu dostaviti Izvještaj o provedbi Programa koji treba sadržavati opisno i financijsko izvješće i to na propisanim obrascima Grada.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002988">
        <w:rPr>
          <w:rFonts w:ascii="Century Gothic" w:hAnsi="Century Gothic" w:cs="Arial"/>
          <w:i/>
          <w:sz w:val="20"/>
          <w:szCs w:val="20"/>
        </w:rPr>
        <w:t>Izvještaj se dostavlja u tiskanom obliku poštom ili osobnom dostavom u pisarnicu Grada, potpisan od strane osobe ovlaštene za zastupanje Korisnika i pečatiran.</w:t>
      </w:r>
    </w:p>
    <w:p w14:paraId="5C29A790" w14:textId="77777777" w:rsidR="0095787B" w:rsidRPr="00002988" w:rsidRDefault="0095787B" w:rsidP="0095787B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Uz opisno izvješće dostavljaju se popratni materijali kao što su isječci iz novina, video zapisi, fotografije i dr.</w:t>
      </w:r>
    </w:p>
    <w:p w14:paraId="450E36F9" w14:textId="77777777" w:rsidR="0095787B" w:rsidRPr="00002988" w:rsidRDefault="0095787B" w:rsidP="0095787B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financijskom izvještaju navode se cjelokupni troškovi Programa, neovisno o tome iz kojeg su izvora financirani. Obvezno se dostavljaju i dokazi o nastanku troškova podmirenih iz sredstava Grada (preslike faktura, ugovora o djelu ili ugovora o autorskom honoraru s obračunima istih) te dokazi o plaćanju istih (preslika naloga o prijenosu ili izvoda sa žiro računa).</w:t>
      </w:r>
    </w:p>
    <w:bookmarkEnd w:id="0"/>
    <w:p w14:paraId="4D5FCB5E" w14:textId="77777777" w:rsidR="0095787B" w:rsidRPr="00002988" w:rsidRDefault="0095787B" w:rsidP="0095787B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F09B7FA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6.</w:t>
      </w:r>
    </w:p>
    <w:p w14:paraId="62E3E210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pridržava pravo kontinuiranog praćenja i vrednovanja izvršenja Programa Korisnika iz članka 1. Ugovora, te preispitivanje financija i troškova u bilo koje vrijeme trajanja financiranja, te u razdoblju od</w:t>
      </w:r>
      <w:r>
        <w:rPr>
          <w:rFonts w:ascii="Century Gothic" w:hAnsi="Century Gothic" w:cs="Arial"/>
          <w:i/>
          <w:sz w:val="20"/>
          <w:szCs w:val="20"/>
        </w:rPr>
        <w:t xml:space="preserve"> pet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godin</w:t>
      </w:r>
      <w:r>
        <w:rPr>
          <w:rFonts w:ascii="Century Gothic" w:hAnsi="Century Gothic" w:cs="Arial"/>
          <w:i/>
          <w:sz w:val="20"/>
          <w:szCs w:val="20"/>
        </w:rPr>
        <w:t>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nakon završetka Programa.</w:t>
      </w:r>
    </w:p>
    <w:p w14:paraId="5B645D8C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može neposrednu kontrolu iz prethodnog stavka ovog Ugovora obaviti kroz terenski posjet prostorijama Korisnika, te je o namjeri izvršenja neposredne kontrole dužan prethodno obavijestiti Korisnika barem sedam dana prije planiranog izvršenja kontrole.</w:t>
      </w:r>
    </w:p>
    <w:p w14:paraId="3465A69E" w14:textId="77777777" w:rsidR="0095787B" w:rsidRDefault="0095787B" w:rsidP="0095787B">
      <w:pPr>
        <w:spacing w:after="120"/>
        <w:ind w:right="3969"/>
        <w:rPr>
          <w:rFonts w:ascii="Century Gothic" w:hAnsi="Century Gothic" w:cs="Arial"/>
          <w:i/>
          <w:sz w:val="20"/>
          <w:szCs w:val="20"/>
        </w:rPr>
      </w:pPr>
    </w:p>
    <w:p w14:paraId="3AB5BE4F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7.</w:t>
      </w:r>
    </w:p>
    <w:p w14:paraId="6952BE67" w14:textId="77777777" w:rsidR="0095787B" w:rsidRPr="00002988" w:rsidRDefault="0095787B" w:rsidP="0095787B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Korisnik se obvezuje pravodobno obavijestiti Grad o manjim i većim izmjenama Ugovora. Manje izmjene Ugovora mogu biti:</w:t>
      </w:r>
    </w:p>
    <w:p w14:paraId="265F703A" w14:textId="77777777" w:rsidR="0095787B" w:rsidRPr="002904AF" w:rsidRDefault="0095787B" w:rsidP="0095787B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promjena bankovnog računa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36612FBF" w14:textId="77777777" w:rsidR="0095787B" w:rsidRPr="002904AF" w:rsidRDefault="0095787B" w:rsidP="0095787B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lastRenderedPageBreak/>
        <w:t>promjena adrese ili drugih kontakata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49718196" w14:textId="77777777" w:rsidR="0095787B" w:rsidRPr="002904AF" w:rsidRDefault="0095787B" w:rsidP="0095787B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manje promjene Programa koje ne utječu na njegov opseg i ciljeve (npr. manje promjene u  vremenskom rasporedu provedbe aktivnosti).</w:t>
      </w:r>
    </w:p>
    <w:p w14:paraId="2285311C" w14:textId="77777777" w:rsidR="0095787B" w:rsidRPr="00002988" w:rsidRDefault="0095787B" w:rsidP="0095787B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Manje izmjene ne zahtijevaju izradu Dodatka ugovoru.</w:t>
      </w:r>
    </w:p>
    <w:p w14:paraId="6AB9BBF0" w14:textId="77777777" w:rsidR="0095787B" w:rsidRPr="00002988" w:rsidRDefault="0095787B" w:rsidP="0095787B">
      <w:pPr>
        <w:rPr>
          <w:rFonts w:ascii="Century Gothic" w:hAnsi="Century Gothic" w:cs="Arial"/>
          <w:i/>
          <w:sz w:val="20"/>
          <w:szCs w:val="20"/>
        </w:rPr>
      </w:pPr>
    </w:p>
    <w:p w14:paraId="726BCBF0" w14:textId="77777777" w:rsidR="0095787B" w:rsidRPr="00002988" w:rsidRDefault="0095787B" w:rsidP="0095787B">
      <w:pPr>
        <w:spacing w:after="120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8.</w:t>
      </w:r>
    </w:p>
    <w:p w14:paraId="2C7BA9A7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zadržava pravo na povrat već doznačenih sredstava u slučaju da utvrdi da su navedena novčana sredstva utrošena suprotno namjeni utvrđenoj ovim Ugovorom.</w:t>
      </w:r>
    </w:p>
    <w:p w14:paraId="1F284210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 obustavi doznake, odnosno o obvezi povrata već doznačenih novčanih sredstava, Grad će pisanim putem obavijestiti Korisnika.</w:t>
      </w:r>
    </w:p>
    <w:p w14:paraId="667B23D8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9.</w:t>
      </w:r>
    </w:p>
    <w:p w14:paraId="1D1B12FA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Ugovorne strane su suglasne da će sve eventualne sporove u vezi s provedbom ovog Ugovora rješavati sporazumno ili postupkom mirenja, a ukoliko to nije moguće nadležan je sud u Rijeci.</w:t>
      </w:r>
    </w:p>
    <w:p w14:paraId="32B3BDD0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10.</w:t>
      </w:r>
    </w:p>
    <w:p w14:paraId="3485A8DC" w14:textId="77777777" w:rsidR="0095787B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Opisni obrazac Programa (prijavnica) i Obrazac odobrenog financijskog plana koje je Korisnik dostavio prijavljujući se na Javni poziv, smatraju se sastavnim dijelom ovog Ugovora.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</w:p>
    <w:p w14:paraId="06ABC0AA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</w:p>
    <w:p w14:paraId="060AEAD7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11.</w:t>
      </w:r>
    </w:p>
    <w:p w14:paraId="6BDFEC9B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sve ostale ugovorne odredbe koje dopunjuju ovaj Ugovor i odnose se na opća pravila i obveze koje se primjenjuju u provedbi Programa vrijede Opći uvjeti ugovora koji će biti objavljeni na mrežnim stranicama Grada.</w:t>
      </w:r>
    </w:p>
    <w:p w14:paraId="0884E07C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12.</w:t>
      </w:r>
    </w:p>
    <w:p w14:paraId="6CA4B75B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svaki oblik komunikacije (dostavu obavijesti o izmjenama i dopunama Ugovora i dostavu Izvještaja koji je povezan s ovim Ugovorom) potrebno je navesti klasu i urudžbeni broj Ugovora i naziv Programa te ga poslati na sljedeće adrese:</w:t>
      </w:r>
    </w:p>
    <w:p w14:paraId="061B14C0" w14:textId="77777777" w:rsidR="0095787B" w:rsidRPr="00002988" w:rsidRDefault="0095787B" w:rsidP="0095787B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Grad:</w:t>
      </w:r>
    </w:p>
    <w:p w14:paraId="57F7B26F" w14:textId="7BFF8525" w:rsidR="0095787B" w:rsidRPr="002904AF" w:rsidRDefault="0095787B" w:rsidP="0095787B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Grad Bakar, </w:t>
      </w:r>
      <w:r w:rsidR="00133A42">
        <w:rPr>
          <w:rFonts w:ascii="Century Gothic" w:hAnsi="Century Gothic" w:cs="Arial"/>
          <w:i/>
          <w:sz w:val="20"/>
          <w:szCs w:val="20"/>
        </w:rPr>
        <w:t>Upravni odjel za lokalnu samoupravu i društvene djelatnosti</w:t>
      </w:r>
      <w:r w:rsidRPr="00002988">
        <w:rPr>
          <w:rFonts w:ascii="Century Gothic" w:hAnsi="Century Gothic" w:cs="Arial"/>
          <w:i/>
          <w:sz w:val="20"/>
          <w:szCs w:val="20"/>
        </w:rPr>
        <w:t>, Primorje 39, 51222 Bakar</w:t>
      </w:r>
      <w:r>
        <w:rPr>
          <w:rFonts w:ascii="Century Gothic" w:hAnsi="Century Gothic" w:cs="Arial"/>
          <w:i/>
          <w:sz w:val="20"/>
          <w:szCs w:val="20"/>
        </w:rPr>
        <w:t>, e-mail</w:t>
      </w:r>
      <w:r w:rsidRPr="002904AF">
        <w:rPr>
          <w:rFonts w:ascii="Century Gothic" w:hAnsi="Century Gothic" w:cs="Arial"/>
          <w:i/>
          <w:sz w:val="20"/>
          <w:szCs w:val="20"/>
        </w:rPr>
        <w:t xml:space="preserve">: </w:t>
      </w:r>
      <w:hyperlink r:id="rId5" w:history="1">
        <w:r w:rsidRPr="002C0B6C">
          <w:rPr>
            <w:rStyle w:val="Hiperveza"/>
            <w:rFonts w:ascii="Century Gothic" w:hAnsi="Century Gothic" w:cs="Arial"/>
            <w:i/>
            <w:sz w:val="20"/>
            <w:szCs w:val="20"/>
          </w:rPr>
          <w:t>paula.mikeli@bakar.hr</w:t>
        </w:r>
      </w:hyperlink>
    </w:p>
    <w:p w14:paraId="54853E5D" w14:textId="77777777" w:rsidR="0095787B" w:rsidRPr="002904AF" w:rsidRDefault="0095787B" w:rsidP="0095787B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Za Korisnika:</w:t>
      </w:r>
    </w:p>
    <w:p w14:paraId="16B66129" w14:textId="48DE4C02" w:rsidR="0095787B" w:rsidRPr="00002988" w:rsidRDefault="00BF5D62" w:rsidP="0095787B">
      <w:pPr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>Naziv Udruge, adresa, e-mail</w:t>
      </w:r>
    </w:p>
    <w:p w14:paraId="6DBA2088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187EFBEB" w14:textId="77777777" w:rsidR="0095787B" w:rsidRPr="00002988" w:rsidRDefault="0095787B" w:rsidP="0095787B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13.</w:t>
      </w:r>
    </w:p>
    <w:p w14:paraId="5A93193F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Ovaj Ugovor sastavljen je u </w:t>
      </w:r>
      <w:r>
        <w:rPr>
          <w:rFonts w:ascii="Century Gothic" w:hAnsi="Century Gothic" w:cs="Arial"/>
          <w:i/>
          <w:sz w:val="20"/>
          <w:szCs w:val="20"/>
        </w:rPr>
        <w:t>tri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(</w:t>
      </w:r>
      <w:r>
        <w:rPr>
          <w:rFonts w:ascii="Century Gothic" w:hAnsi="Century Gothic" w:cs="Arial"/>
          <w:i/>
          <w:sz w:val="20"/>
          <w:szCs w:val="20"/>
        </w:rPr>
        <w:t>3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) istovjetna primjerka, od kojih jedan (1) primjerak zadržava Korisnik, a </w:t>
      </w:r>
      <w:r>
        <w:rPr>
          <w:rFonts w:ascii="Century Gothic" w:hAnsi="Century Gothic" w:cs="Arial"/>
          <w:i/>
          <w:sz w:val="20"/>
          <w:szCs w:val="20"/>
        </w:rPr>
        <w:t>dva (2)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primjer</w:t>
      </w:r>
      <w:r>
        <w:rPr>
          <w:rFonts w:ascii="Century Gothic" w:hAnsi="Century Gothic" w:cs="Arial"/>
          <w:i/>
          <w:sz w:val="20"/>
          <w:szCs w:val="20"/>
        </w:rPr>
        <w:t>ka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Grad.</w:t>
      </w:r>
    </w:p>
    <w:p w14:paraId="583C6C8A" w14:textId="77777777" w:rsidR="0095787B" w:rsidRPr="00002988" w:rsidRDefault="0095787B" w:rsidP="0095787B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 stupa na snagu danom potpisa posljednje ugovorne strane.</w:t>
      </w:r>
    </w:p>
    <w:p w14:paraId="211CBE21" w14:textId="6F3856D2" w:rsidR="0095787B" w:rsidRPr="00246A72" w:rsidRDefault="0095787B" w:rsidP="0095787B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KLASA: </w:t>
      </w:r>
    </w:p>
    <w:p w14:paraId="66B6C337" w14:textId="717E1669" w:rsidR="0095787B" w:rsidRPr="00002988" w:rsidRDefault="0095787B" w:rsidP="0095787B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246A72">
        <w:rPr>
          <w:rFonts w:ascii="Century Gothic" w:hAnsi="Century Gothic" w:cs="Arial"/>
          <w:i/>
          <w:sz w:val="20"/>
          <w:szCs w:val="20"/>
        </w:rPr>
        <w:t>URBROJ</w:t>
      </w:r>
      <w:r w:rsidR="00956206">
        <w:rPr>
          <w:rFonts w:ascii="Century Gothic" w:hAnsi="Century Gothic" w:cs="Arial"/>
          <w:i/>
          <w:sz w:val="20"/>
          <w:szCs w:val="20"/>
        </w:rPr>
        <w:t xml:space="preserve">: </w:t>
      </w:r>
    </w:p>
    <w:p w14:paraId="0C6BFCE9" w14:textId="695B9B8E" w:rsidR="0095787B" w:rsidRDefault="0095787B" w:rsidP="0095787B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Bakr</w:t>
      </w:r>
      <w:r w:rsidR="00956206">
        <w:rPr>
          <w:rFonts w:ascii="Century Gothic" w:hAnsi="Century Gothic" w:cs="Arial"/>
          <w:i/>
          <w:sz w:val="20"/>
          <w:szCs w:val="20"/>
        </w:rPr>
        <w:t>u</w:t>
      </w:r>
      <w:r w:rsidR="00BF5D62">
        <w:rPr>
          <w:rFonts w:ascii="Century Gothic" w:hAnsi="Century Gothic" w:cs="Arial"/>
          <w:i/>
          <w:sz w:val="20"/>
          <w:szCs w:val="20"/>
        </w:rPr>
        <w:t>,</w:t>
      </w:r>
      <w:r w:rsidR="00956206">
        <w:rPr>
          <w:rFonts w:ascii="Century Gothic" w:hAnsi="Century Gothic" w:cs="Arial"/>
          <w:i/>
          <w:sz w:val="20"/>
          <w:szCs w:val="20"/>
        </w:rPr>
        <w:t xml:space="preserve"> datum</w:t>
      </w:r>
    </w:p>
    <w:p w14:paraId="25D227A6" w14:textId="77777777" w:rsidR="0095787B" w:rsidRPr="00002988" w:rsidRDefault="0095787B" w:rsidP="0095787B">
      <w:pPr>
        <w:jc w:val="both"/>
        <w:rPr>
          <w:rFonts w:ascii="Century Gothic" w:hAnsi="Century Gothic" w:cs="Arial"/>
          <w:i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7"/>
        <w:gridCol w:w="275"/>
      </w:tblGrid>
      <w:tr w:rsidR="0095787B" w:rsidRPr="00002988" w14:paraId="65676C24" w14:textId="77777777" w:rsidTr="00E80FB9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Reetkatablice"/>
              <w:tblW w:w="89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4536"/>
            </w:tblGrid>
            <w:tr w:rsidR="0095787B" w:rsidRPr="00002988" w14:paraId="02E6EF85" w14:textId="77777777" w:rsidTr="00E80FB9">
              <w:tc>
                <w:tcPr>
                  <w:tcW w:w="4390" w:type="dxa"/>
                </w:tcPr>
                <w:p w14:paraId="0A47DD34" w14:textId="77777777" w:rsidR="0095787B" w:rsidRPr="00002988" w:rsidRDefault="0095787B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Za Grad Bakar</w:t>
                  </w:r>
                </w:p>
              </w:tc>
              <w:tc>
                <w:tcPr>
                  <w:tcW w:w="4536" w:type="dxa"/>
                </w:tcPr>
                <w:p w14:paraId="5CC32DDE" w14:textId="77777777" w:rsidR="0095787B" w:rsidRDefault="00956206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Naziv Udruge</w:t>
                  </w:r>
                </w:p>
                <w:p w14:paraId="01FDDBD3" w14:textId="500CEFD6" w:rsidR="00EC0FE6" w:rsidRPr="00002988" w:rsidRDefault="00EC0FE6" w:rsidP="00EC0FE6">
                  <w:pPr>
                    <w:spacing w:after="120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95787B" w:rsidRPr="00002988" w14:paraId="5B72DA9E" w14:textId="77777777" w:rsidTr="00E80FB9">
              <w:tc>
                <w:tcPr>
                  <w:tcW w:w="4390" w:type="dxa"/>
                </w:tcPr>
                <w:p w14:paraId="707F67D4" w14:textId="77777777" w:rsidR="0095787B" w:rsidRPr="00002988" w:rsidRDefault="0095787B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Gradonačelnik</w:t>
                  </w:r>
                </w:p>
              </w:tc>
              <w:tc>
                <w:tcPr>
                  <w:tcW w:w="4536" w:type="dxa"/>
                </w:tcPr>
                <w:p w14:paraId="62BF2ECA" w14:textId="7175134F" w:rsidR="0095787B" w:rsidRPr="00002988" w:rsidRDefault="00EC0FE6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Predsjednik</w:t>
                  </w:r>
                  <w:r w:rsidR="0095787B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begin"/>
                  </w:r>
                  <w:r w:rsidR="0095787B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instrText xml:space="preserve"> MERGEFIELD Funkcija </w:instrText>
                  </w:r>
                  <w:r w:rsidR="00000000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separate"/>
                  </w:r>
                  <w:r w:rsidR="0095787B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5787B" w:rsidRPr="00002988" w14:paraId="2D717C50" w14:textId="77777777" w:rsidTr="00E80FB9">
              <w:tc>
                <w:tcPr>
                  <w:tcW w:w="4390" w:type="dxa"/>
                </w:tcPr>
                <w:p w14:paraId="6039B411" w14:textId="77777777" w:rsidR="0095787B" w:rsidRPr="00002988" w:rsidRDefault="0095787B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20BDD3C2" w14:textId="77777777" w:rsidR="0095787B" w:rsidRPr="00002988" w:rsidRDefault="0095787B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95787B" w:rsidRPr="00002988" w14:paraId="37BB3615" w14:textId="77777777" w:rsidTr="00E80FB9">
              <w:tc>
                <w:tcPr>
                  <w:tcW w:w="4390" w:type="dxa"/>
                </w:tcPr>
                <w:p w14:paraId="75BAE3CC" w14:textId="77777777" w:rsidR="0095787B" w:rsidRPr="00002988" w:rsidRDefault="0095787B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Tomislav Klarić</w:t>
                  </w:r>
                </w:p>
              </w:tc>
              <w:tc>
                <w:tcPr>
                  <w:tcW w:w="4536" w:type="dxa"/>
                </w:tcPr>
                <w:p w14:paraId="1DC2080A" w14:textId="7EFEDC06" w:rsidR="0095787B" w:rsidRPr="00002988" w:rsidRDefault="00EC0FE6" w:rsidP="00E80FB9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Ime i prezime</w:t>
                  </w:r>
                </w:p>
              </w:tc>
            </w:tr>
          </w:tbl>
          <w:p w14:paraId="2416A44A" w14:textId="77777777" w:rsidR="0095787B" w:rsidRPr="00002988" w:rsidRDefault="0095787B" w:rsidP="00E80FB9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96A80" w14:textId="77777777" w:rsidR="0095787B" w:rsidRPr="00002988" w:rsidRDefault="0095787B" w:rsidP="00E80FB9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4BAC9165" w14:textId="77777777" w:rsidR="0095787B" w:rsidRDefault="0095787B" w:rsidP="0095787B">
      <w:pPr>
        <w:spacing w:after="120"/>
        <w:jc w:val="both"/>
        <w:rPr>
          <w:rFonts w:asciiTheme="minorHAnsi" w:hAnsiTheme="minorHAnsi" w:cs="Arial"/>
          <w:i/>
          <w:sz w:val="22"/>
          <w:szCs w:val="22"/>
        </w:rPr>
      </w:pPr>
    </w:p>
    <w:p w14:paraId="60FA6C03" w14:textId="77777777" w:rsidR="00A637ED" w:rsidRDefault="00A637ED"/>
    <w:sectPr w:rsidR="00A637ED" w:rsidSect="00BF39F3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9A4"/>
    <w:multiLevelType w:val="hybridMultilevel"/>
    <w:tmpl w:val="4DDA290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35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7B"/>
    <w:rsid w:val="00133A42"/>
    <w:rsid w:val="00574E17"/>
    <w:rsid w:val="00956206"/>
    <w:rsid w:val="0095787B"/>
    <w:rsid w:val="00A637ED"/>
    <w:rsid w:val="00BF5D62"/>
    <w:rsid w:val="00C87DE1"/>
    <w:rsid w:val="00EC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C0F6"/>
  <w15:chartTrackingRefBased/>
  <w15:docId w15:val="{CFC74CAA-60BA-4012-98D6-B8A1286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87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578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5787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578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ula.mikeli@bakar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9</cp:revision>
  <cp:lastPrinted>2023-09-29T10:09:00Z</cp:lastPrinted>
  <dcterms:created xsi:type="dcterms:W3CDTF">2023-09-29T09:52:00Z</dcterms:created>
  <dcterms:modified xsi:type="dcterms:W3CDTF">2023-09-29T12:20:00Z</dcterms:modified>
</cp:coreProperties>
</file>